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09" w:rsidRDefault="00B20B09" w:rsidP="00800830">
      <w:pPr>
        <w:keepNext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7 июня 2021 года законодательством </w:t>
      </w:r>
      <w:r w:rsidR="00F858A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внесены изменения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государственную регистрацию уставов муниципальных образований </w:t>
      </w:r>
    </w:p>
    <w:p w:rsidR="00B20B09" w:rsidRDefault="00B20B09" w:rsidP="00800830">
      <w:pPr>
        <w:keepNext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B20B09" w:rsidRDefault="00B20B09" w:rsidP="00800830">
      <w:pPr>
        <w:keepNext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A53CAD" w:rsidRDefault="00A53CAD" w:rsidP="00800830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2B66" w:rsidRPr="00B20B09" w:rsidRDefault="000E2B66" w:rsidP="000E2B66">
      <w:pPr>
        <w:widowControl w:val="0"/>
        <w:spacing w:after="0" w:line="240" w:lineRule="auto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gramStart"/>
      <w:r w:rsidRPr="00B20B09">
        <w:rPr>
          <w:rFonts w:ascii="Times New Roman" w:hAnsi="Times New Roman" w:cs="Times New Roman"/>
          <w:sz w:val="26"/>
          <w:szCs w:val="26"/>
        </w:rPr>
        <w:t xml:space="preserve">В связи с вступлением в силу с 07.06.2021 Федерального закона </w:t>
      </w:r>
      <w:r w:rsidRPr="00B20B09">
        <w:rPr>
          <w:rFonts w:ascii="Times New Roman" w:hAnsi="Times New Roman" w:cs="Times New Roman"/>
          <w:sz w:val="26"/>
          <w:szCs w:val="26"/>
        </w:rPr>
        <w:br/>
        <w:t xml:space="preserve">от 08.12.2020 № 411-ФЗ «О внесении изменений в Федеральный закон «О государственной регистрации уставов муниципальных образований» и статью 44 Федерального закона «Об общих принципах организации местного самоуправления в Российской Федерации» </w:t>
      </w:r>
      <w:r w:rsidRPr="00B20B09">
        <w:rPr>
          <w:rFonts w:ascii="Times New Roman" w:hAnsi="Times New Roman" w:cs="Times New Roman"/>
          <w:b/>
          <w:sz w:val="26"/>
          <w:szCs w:val="26"/>
        </w:rPr>
        <w:t xml:space="preserve">изменился порядок предоставления </w:t>
      </w:r>
      <w:r w:rsidRPr="00B20B09">
        <w:rPr>
          <w:rFonts w:ascii="Times New Roman" w:hAnsi="Times New Roman" w:cs="Times New Roman"/>
          <w:sz w:val="26"/>
          <w:szCs w:val="26"/>
        </w:rPr>
        <w:t>уставов муниципальных образований, муниципальных правовых актов о внесении изменений в уставы муниципальных образований (далее – устав, МПА) для государственной</w:t>
      </w:r>
      <w:proofErr w:type="gramEnd"/>
      <w:r w:rsidRPr="00B20B09">
        <w:rPr>
          <w:rFonts w:ascii="Times New Roman" w:hAnsi="Times New Roman" w:cs="Times New Roman"/>
          <w:sz w:val="26"/>
          <w:szCs w:val="26"/>
        </w:rPr>
        <w:t xml:space="preserve"> регистрации и порядок направления зарегистрированных документов. </w:t>
      </w:r>
    </w:p>
    <w:p w:rsidR="000E2B66" w:rsidRPr="00B20B09" w:rsidRDefault="000E2B66" w:rsidP="000E2B66">
      <w:pPr>
        <w:widowControl w:val="0"/>
        <w:spacing w:after="0" w:line="240" w:lineRule="auto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B20B09">
        <w:rPr>
          <w:rFonts w:ascii="Times New Roman" w:hAnsi="Times New Roman" w:cs="Times New Roman"/>
          <w:sz w:val="26"/>
          <w:szCs w:val="26"/>
        </w:rPr>
        <w:t xml:space="preserve">Согласно указанным изменениям на государственную регистрацию в Управление Минюста России по Волгоградской области (далее – Управление) предоставляется </w:t>
      </w:r>
      <w:r w:rsidRPr="00B20B09">
        <w:rPr>
          <w:rFonts w:ascii="Times New Roman" w:hAnsi="Times New Roman" w:cs="Times New Roman"/>
          <w:b/>
          <w:sz w:val="26"/>
          <w:szCs w:val="26"/>
        </w:rPr>
        <w:t>один экземпляр</w:t>
      </w:r>
      <w:r w:rsidRPr="00B20B09">
        <w:rPr>
          <w:rFonts w:ascii="Times New Roman" w:hAnsi="Times New Roman" w:cs="Times New Roman"/>
          <w:sz w:val="26"/>
          <w:szCs w:val="26"/>
        </w:rPr>
        <w:t xml:space="preserve"> </w:t>
      </w:r>
      <w:r w:rsidRPr="00B20B09">
        <w:rPr>
          <w:rFonts w:ascii="Times New Roman" w:hAnsi="Times New Roman" w:cs="Times New Roman"/>
          <w:b/>
          <w:sz w:val="26"/>
          <w:szCs w:val="26"/>
        </w:rPr>
        <w:t>устава, МПА, который не возвращается главе муниципального образования, а остается в Управлении</w:t>
      </w:r>
      <w:r w:rsidRPr="00B20B0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E2B66" w:rsidRPr="00B20B09" w:rsidRDefault="000E2B66" w:rsidP="000E2B66">
      <w:pPr>
        <w:widowControl w:val="0"/>
        <w:spacing w:after="0" w:line="240" w:lineRule="auto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B20B09">
        <w:rPr>
          <w:rFonts w:ascii="Times New Roman" w:hAnsi="Times New Roman" w:cs="Times New Roman"/>
          <w:sz w:val="26"/>
          <w:szCs w:val="26"/>
        </w:rPr>
        <w:t>В связи с этим</w:t>
      </w:r>
      <w:r w:rsidR="00B20B09">
        <w:rPr>
          <w:rFonts w:ascii="Times New Roman" w:hAnsi="Times New Roman" w:cs="Times New Roman"/>
          <w:sz w:val="26"/>
          <w:szCs w:val="26"/>
        </w:rPr>
        <w:t>,</w:t>
      </w:r>
      <w:r w:rsidRPr="00B20B09">
        <w:rPr>
          <w:rFonts w:ascii="Times New Roman" w:hAnsi="Times New Roman" w:cs="Times New Roman"/>
          <w:sz w:val="26"/>
          <w:szCs w:val="26"/>
        </w:rPr>
        <w:t xml:space="preserve"> при внесении изменений в устав муниципального образования оригинал устава на государственную регистрацию не направляется.</w:t>
      </w:r>
    </w:p>
    <w:p w:rsidR="000E2B66" w:rsidRPr="00B20B09" w:rsidRDefault="000E2B66" w:rsidP="000E2B66">
      <w:pPr>
        <w:widowControl w:val="0"/>
        <w:spacing w:after="0" w:line="240" w:lineRule="auto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B20B09">
        <w:rPr>
          <w:rFonts w:ascii="Times New Roman" w:hAnsi="Times New Roman" w:cs="Times New Roman"/>
          <w:b/>
          <w:sz w:val="26"/>
          <w:szCs w:val="26"/>
        </w:rPr>
        <w:t>Специальный штамп</w:t>
      </w:r>
      <w:r w:rsidRPr="00B20B09">
        <w:rPr>
          <w:rFonts w:ascii="Times New Roman" w:hAnsi="Times New Roman" w:cs="Times New Roman"/>
          <w:sz w:val="26"/>
          <w:szCs w:val="26"/>
        </w:rPr>
        <w:t xml:space="preserve"> о государственной регистрации на уставе, МПА, представленных на бумажном носителе, начиная с 07.06.2021 </w:t>
      </w:r>
      <w:r w:rsidRPr="00B20B09">
        <w:rPr>
          <w:rFonts w:ascii="Times New Roman" w:hAnsi="Times New Roman" w:cs="Times New Roman"/>
          <w:b/>
          <w:sz w:val="26"/>
          <w:szCs w:val="26"/>
        </w:rPr>
        <w:t>не проставляется</w:t>
      </w:r>
      <w:r w:rsidRPr="00B20B09">
        <w:rPr>
          <w:rFonts w:ascii="Times New Roman" w:hAnsi="Times New Roman" w:cs="Times New Roman"/>
          <w:sz w:val="26"/>
          <w:szCs w:val="26"/>
        </w:rPr>
        <w:t>.</w:t>
      </w:r>
    </w:p>
    <w:p w:rsidR="000E2B66" w:rsidRPr="00B20B09" w:rsidRDefault="000E2B66" w:rsidP="000E2B66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20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Устав, МПА на бумажном носителе представляются главой муниципального образования с пронумерованными и прошитыми страницами, скрепленными печатью представительного органа муниципального образования, а также документы предоставляются на электронном носителе.</w:t>
      </w:r>
    </w:p>
    <w:p w:rsidR="0075283B" w:rsidRPr="00B20B09" w:rsidRDefault="000E2B66" w:rsidP="000E2B66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20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Управление в течение трех рабочих дней со дня принятия решения о государственной регистрации устава, МПА направляет главе муниципального образования уведомление о включении сведений об уставе, МПА в государственный реестр уставов муниципальных образований Волгоградской области.</w:t>
      </w:r>
    </w:p>
    <w:p w:rsidR="006F61AD" w:rsidRPr="00B20B09" w:rsidRDefault="006F61AD" w:rsidP="006F61AD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B20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Кроме того, устав муниципального образования, МПА и</w:t>
      </w:r>
      <w:r w:rsidR="000E2B66" w:rsidRPr="00B20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необходимые </w:t>
      </w:r>
      <w:r w:rsidRPr="00B20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документы</w:t>
      </w:r>
      <w:r w:rsidR="000E2B66" w:rsidRPr="00B20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B20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могут быть представлены для государственной регистрации в электронном виде в порядке и форматах, определяемых приказом Минюста России от 20.05.2021 № 79 «Об утверждении порядка ведения государственного реестра уставов муниципальных образований и обеспечения доступности сведений, включенных в него, порядка и форматов представления на государственную регистрацию уставов муниципальных образований, муниципальных правовых актов о внесении</w:t>
      </w:r>
      <w:proofErr w:type="gramEnd"/>
      <w:r w:rsidRPr="00B20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изменений в уставы муниципальных образований в электронном виде, а также порядка направления уведомления о включении сведений об указанных актах в государственный реестр уставов муниципальных образований субъекта Российской Федерации и формы такого ув</w:t>
      </w:r>
      <w:r w:rsidR="000E2B66" w:rsidRPr="00B20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едомления»</w:t>
      </w:r>
      <w:r w:rsidRPr="00B20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A139CC" w:rsidRDefault="00A139CC" w:rsidP="0080083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B20B09" w:rsidRPr="00B20B09" w:rsidRDefault="00B20B09" w:rsidP="0080083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>Указанные изменения законодательства вступили в силу с 07.06.2021 года.</w:t>
      </w:r>
      <w:bookmarkEnd w:id="0"/>
    </w:p>
    <w:sectPr w:rsidR="00B20B09" w:rsidRPr="00B20B09" w:rsidSect="00800830">
      <w:headerReference w:type="default" r:id="rId8"/>
      <w:pgSz w:w="11906" w:h="16838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98" w:rsidRDefault="007A7A98" w:rsidP="00AA3BCE">
      <w:pPr>
        <w:spacing w:after="0" w:line="240" w:lineRule="auto"/>
      </w:pPr>
      <w:r>
        <w:separator/>
      </w:r>
    </w:p>
  </w:endnote>
  <w:endnote w:type="continuationSeparator" w:id="0">
    <w:p w:rsidR="007A7A98" w:rsidRDefault="007A7A98" w:rsidP="00AA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98" w:rsidRDefault="007A7A98" w:rsidP="00AA3BCE">
      <w:pPr>
        <w:spacing w:after="0" w:line="240" w:lineRule="auto"/>
      </w:pPr>
      <w:r>
        <w:separator/>
      </w:r>
    </w:p>
  </w:footnote>
  <w:footnote w:type="continuationSeparator" w:id="0">
    <w:p w:rsidR="007A7A98" w:rsidRDefault="007A7A98" w:rsidP="00AA3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8608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301B3" w:rsidRPr="00AA3BCE" w:rsidRDefault="000301B3">
        <w:pPr>
          <w:pStyle w:val="a3"/>
          <w:jc w:val="center"/>
          <w:rPr>
            <w:rFonts w:ascii="Times New Roman" w:hAnsi="Times New Roman" w:cs="Times New Roman"/>
          </w:rPr>
        </w:pPr>
        <w:r w:rsidRPr="00AA3BCE">
          <w:rPr>
            <w:rFonts w:ascii="Times New Roman" w:hAnsi="Times New Roman" w:cs="Times New Roman"/>
          </w:rPr>
          <w:fldChar w:fldCharType="begin"/>
        </w:r>
        <w:r w:rsidRPr="00AA3BCE">
          <w:rPr>
            <w:rFonts w:ascii="Times New Roman" w:hAnsi="Times New Roman" w:cs="Times New Roman"/>
          </w:rPr>
          <w:instrText>PAGE   \* MERGEFORMAT</w:instrText>
        </w:r>
        <w:r w:rsidRPr="00AA3BCE">
          <w:rPr>
            <w:rFonts w:ascii="Times New Roman" w:hAnsi="Times New Roman" w:cs="Times New Roman"/>
          </w:rPr>
          <w:fldChar w:fldCharType="separate"/>
        </w:r>
        <w:r w:rsidR="00F858A0">
          <w:rPr>
            <w:rFonts w:ascii="Times New Roman" w:hAnsi="Times New Roman" w:cs="Times New Roman"/>
            <w:noProof/>
          </w:rPr>
          <w:t>2</w:t>
        </w:r>
        <w:r w:rsidRPr="00AA3BCE">
          <w:rPr>
            <w:rFonts w:ascii="Times New Roman" w:hAnsi="Times New Roman" w:cs="Times New Roman"/>
          </w:rPr>
          <w:fldChar w:fldCharType="end"/>
        </w:r>
      </w:p>
    </w:sdtContent>
  </w:sdt>
  <w:p w:rsidR="000301B3" w:rsidRDefault="000301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47E6"/>
    <w:multiLevelType w:val="hybridMultilevel"/>
    <w:tmpl w:val="B344E028"/>
    <w:lvl w:ilvl="0" w:tplc="86AACCAE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611567"/>
    <w:multiLevelType w:val="hybridMultilevel"/>
    <w:tmpl w:val="2C725F3C"/>
    <w:lvl w:ilvl="0" w:tplc="125830A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280E6A2E"/>
    <w:multiLevelType w:val="hybridMultilevel"/>
    <w:tmpl w:val="50DC8246"/>
    <w:lvl w:ilvl="0" w:tplc="8780A31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99549DA"/>
    <w:multiLevelType w:val="hybridMultilevel"/>
    <w:tmpl w:val="60087EDA"/>
    <w:lvl w:ilvl="0" w:tplc="72C8D08E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87"/>
    <w:rsid w:val="000301B3"/>
    <w:rsid w:val="00031019"/>
    <w:rsid w:val="0003725C"/>
    <w:rsid w:val="00046C1C"/>
    <w:rsid w:val="00061869"/>
    <w:rsid w:val="00085227"/>
    <w:rsid w:val="000E2B66"/>
    <w:rsid w:val="000E726F"/>
    <w:rsid w:val="00113921"/>
    <w:rsid w:val="001150C5"/>
    <w:rsid w:val="00120311"/>
    <w:rsid w:val="001375FA"/>
    <w:rsid w:val="00156BD9"/>
    <w:rsid w:val="001A34E3"/>
    <w:rsid w:val="001A5676"/>
    <w:rsid w:val="001F6721"/>
    <w:rsid w:val="002171EC"/>
    <w:rsid w:val="00232D33"/>
    <w:rsid w:val="002C374E"/>
    <w:rsid w:val="002D5CBA"/>
    <w:rsid w:val="002F035C"/>
    <w:rsid w:val="002F6E62"/>
    <w:rsid w:val="003206FB"/>
    <w:rsid w:val="00322D1F"/>
    <w:rsid w:val="00342E6A"/>
    <w:rsid w:val="00346E39"/>
    <w:rsid w:val="003641BD"/>
    <w:rsid w:val="003715DD"/>
    <w:rsid w:val="00390599"/>
    <w:rsid w:val="00392B1A"/>
    <w:rsid w:val="003A29CD"/>
    <w:rsid w:val="003A6282"/>
    <w:rsid w:val="003C3748"/>
    <w:rsid w:val="003F759F"/>
    <w:rsid w:val="0040238B"/>
    <w:rsid w:val="004312A3"/>
    <w:rsid w:val="004369FD"/>
    <w:rsid w:val="004B736E"/>
    <w:rsid w:val="004C3083"/>
    <w:rsid w:val="004D6CCF"/>
    <w:rsid w:val="004E190B"/>
    <w:rsid w:val="004E63E2"/>
    <w:rsid w:val="005068FD"/>
    <w:rsid w:val="005752DE"/>
    <w:rsid w:val="005A76D6"/>
    <w:rsid w:val="005C1B86"/>
    <w:rsid w:val="00641A44"/>
    <w:rsid w:val="00647FC3"/>
    <w:rsid w:val="00660EAC"/>
    <w:rsid w:val="00683946"/>
    <w:rsid w:val="00686FBF"/>
    <w:rsid w:val="00690600"/>
    <w:rsid w:val="006A39DA"/>
    <w:rsid w:val="006D5078"/>
    <w:rsid w:val="006F61AD"/>
    <w:rsid w:val="006F6258"/>
    <w:rsid w:val="00700D93"/>
    <w:rsid w:val="0075283B"/>
    <w:rsid w:val="00780B31"/>
    <w:rsid w:val="007829EE"/>
    <w:rsid w:val="00784EA0"/>
    <w:rsid w:val="007A2B7D"/>
    <w:rsid w:val="007A7A98"/>
    <w:rsid w:val="007B0330"/>
    <w:rsid w:val="007C3543"/>
    <w:rsid w:val="00800830"/>
    <w:rsid w:val="008466D2"/>
    <w:rsid w:val="00992DE6"/>
    <w:rsid w:val="009B1013"/>
    <w:rsid w:val="009B7A12"/>
    <w:rsid w:val="009D5B6C"/>
    <w:rsid w:val="00A00C6D"/>
    <w:rsid w:val="00A139CC"/>
    <w:rsid w:val="00A53CAD"/>
    <w:rsid w:val="00A550EA"/>
    <w:rsid w:val="00A94318"/>
    <w:rsid w:val="00AA3BCE"/>
    <w:rsid w:val="00AD1DAF"/>
    <w:rsid w:val="00AD7803"/>
    <w:rsid w:val="00AE3344"/>
    <w:rsid w:val="00B06EC0"/>
    <w:rsid w:val="00B20B09"/>
    <w:rsid w:val="00B31534"/>
    <w:rsid w:val="00B32850"/>
    <w:rsid w:val="00B52771"/>
    <w:rsid w:val="00B54CB9"/>
    <w:rsid w:val="00B7113C"/>
    <w:rsid w:val="00B844F2"/>
    <w:rsid w:val="00BD76A7"/>
    <w:rsid w:val="00C103A4"/>
    <w:rsid w:val="00C326DB"/>
    <w:rsid w:val="00C63158"/>
    <w:rsid w:val="00C71B9E"/>
    <w:rsid w:val="00CD0413"/>
    <w:rsid w:val="00CE5EA9"/>
    <w:rsid w:val="00D20987"/>
    <w:rsid w:val="00D56769"/>
    <w:rsid w:val="00D96FA7"/>
    <w:rsid w:val="00DA615E"/>
    <w:rsid w:val="00DB4E2D"/>
    <w:rsid w:val="00DD31EB"/>
    <w:rsid w:val="00DE0ABF"/>
    <w:rsid w:val="00E16B20"/>
    <w:rsid w:val="00E32384"/>
    <w:rsid w:val="00E666F7"/>
    <w:rsid w:val="00F27CD9"/>
    <w:rsid w:val="00F351C7"/>
    <w:rsid w:val="00F43AC2"/>
    <w:rsid w:val="00F55BC1"/>
    <w:rsid w:val="00F81EA4"/>
    <w:rsid w:val="00F858A0"/>
    <w:rsid w:val="00FB33F3"/>
    <w:rsid w:val="00FC4338"/>
    <w:rsid w:val="00FD10C1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B03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B03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B0330"/>
    <w:pPr>
      <w:widowControl w:val="0"/>
      <w:shd w:val="clear" w:color="auto" w:fill="FFFFFF"/>
      <w:spacing w:before="660" w:after="0" w:line="35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A3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3BCE"/>
  </w:style>
  <w:style w:type="paragraph" w:styleId="a5">
    <w:name w:val="footer"/>
    <w:basedOn w:val="a"/>
    <w:link w:val="a6"/>
    <w:uiPriority w:val="99"/>
    <w:unhideWhenUsed/>
    <w:rsid w:val="00AA3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3BCE"/>
  </w:style>
  <w:style w:type="paragraph" w:styleId="a7">
    <w:name w:val="Balloon Text"/>
    <w:basedOn w:val="a"/>
    <w:link w:val="a8"/>
    <w:uiPriority w:val="99"/>
    <w:semiHidden/>
    <w:unhideWhenUsed/>
    <w:rsid w:val="00AA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B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666F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B4E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B03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B03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B0330"/>
    <w:pPr>
      <w:widowControl w:val="0"/>
      <w:shd w:val="clear" w:color="auto" w:fill="FFFFFF"/>
      <w:spacing w:before="660" w:after="0" w:line="35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A3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3BCE"/>
  </w:style>
  <w:style w:type="paragraph" w:styleId="a5">
    <w:name w:val="footer"/>
    <w:basedOn w:val="a"/>
    <w:link w:val="a6"/>
    <w:uiPriority w:val="99"/>
    <w:unhideWhenUsed/>
    <w:rsid w:val="00AA3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3BCE"/>
  </w:style>
  <w:style w:type="paragraph" w:styleId="a7">
    <w:name w:val="Balloon Text"/>
    <w:basedOn w:val="a"/>
    <w:link w:val="a8"/>
    <w:uiPriority w:val="99"/>
    <w:semiHidden/>
    <w:unhideWhenUsed/>
    <w:rsid w:val="00AA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B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666F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B4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БережнаяСИ</cp:lastModifiedBy>
  <cp:revision>2</cp:revision>
  <cp:lastPrinted>2021-06-09T06:18:00Z</cp:lastPrinted>
  <dcterms:created xsi:type="dcterms:W3CDTF">2021-06-10T06:44:00Z</dcterms:created>
  <dcterms:modified xsi:type="dcterms:W3CDTF">2021-06-10T06:44:00Z</dcterms:modified>
</cp:coreProperties>
</file>