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389" w:rsidRPr="00965FFE" w:rsidRDefault="001E2389" w:rsidP="001E2389">
      <w:pPr>
        <w:autoSpaceDE w:val="0"/>
        <w:autoSpaceDN w:val="0"/>
        <w:adjustRightInd w:val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965FFE">
        <w:rPr>
          <w:rFonts w:ascii="PT Astra Serif" w:hAnsi="PT Astra Serif" w:cs="Times New Roman"/>
          <w:b/>
          <w:bCs/>
          <w:sz w:val="28"/>
          <w:szCs w:val="28"/>
        </w:rPr>
        <w:t>Информация</w:t>
      </w:r>
    </w:p>
    <w:p w:rsidR="001E2389" w:rsidRPr="00965FFE" w:rsidRDefault="001E2389" w:rsidP="001E2389">
      <w:pPr>
        <w:autoSpaceDE w:val="0"/>
        <w:autoSpaceDN w:val="0"/>
        <w:adjustRightInd w:val="0"/>
        <w:spacing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965FFE">
        <w:rPr>
          <w:rFonts w:ascii="PT Astra Serif" w:hAnsi="PT Astra Serif" w:cs="Times New Roman"/>
          <w:b/>
          <w:bCs/>
          <w:sz w:val="28"/>
          <w:szCs w:val="28"/>
        </w:rPr>
        <w:t>о результатах проведенных конкурсов на</w:t>
      </w:r>
      <w:r w:rsidRPr="00965FFE">
        <w:rPr>
          <w:rFonts w:ascii="PT Astra Serif" w:hAnsi="PT Astra Serif" w:cs="Times New Roman"/>
          <w:b/>
          <w:sz w:val="28"/>
          <w:szCs w:val="28"/>
        </w:rPr>
        <w:t xml:space="preserve"> замещение вакантных должностей федеральной государственной гражданской службы в Управлении Министерства юстиции Российской Федерации по Волгоградской области</w:t>
      </w:r>
    </w:p>
    <w:p w:rsidR="001E2389" w:rsidRPr="00965FFE" w:rsidRDefault="001E2389" w:rsidP="001E2389">
      <w:pPr>
        <w:spacing w:after="0" w:line="360" w:lineRule="exact"/>
        <w:ind w:firstLine="510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965FFE">
        <w:rPr>
          <w:rFonts w:ascii="PT Astra Serif" w:hAnsi="PT Astra Serif" w:cs="Times New Roman"/>
          <w:sz w:val="28"/>
          <w:szCs w:val="28"/>
        </w:rPr>
        <w:t xml:space="preserve">В соответствии со статьей 64 Федерального закона от 27.07.2004 № 79-ФЗ  «О государственной гражданской службе Российской Федерации», Указом Президента Российской Федерации от 01.03.2017 № 96 «Об утверждении Положения о кадровом резерве федерального государственного органа», приказом </w:t>
      </w:r>
      <w:r w:rsidRPr="00965FFE">
        <w:rPr>
          <w:rFonts w:ascii="PT Astra Serif" w:hAnsi="PT Astra Serif" w:cs="Times New Roman"/>
          <w:iCs/>
          <w:sz w:val="28"/>
          <w:szCs w:val="28"/>
        </w:rPr>
        <w:t>Министерства юстиции Российской Федерации</w:t>
      </w:r>
      <w:r w:rsidRPr="00965FFE">
        <w:rPr>
          <w:rFonts w:ascii="PT Astra Serif" w:hAnsi="PT Astra Serif" w:cs="Times New Roman"/>
          <w:sz w:val="28"/>
          <w:szCs w:val="28"/>
        </w:rPr>
        <w:t xml:space="preserve"> от 25.02.2020 № 20 «Об утверждении Положения о кадровом резерве Министерства юстиции Российской Федерации», приказом Минюста России от 17.06.2020 № 141 «Об утверждении Порядка работы</w:t>
      </w:r>
      <w:proofErr w:type="gramEnd"/>
      <w:r w:rsidRPr="00965FFE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Pr="00965FFE">
        <w:rPr>
          <w:rFonts w:ascii="PT Astra Serif" w:hAnsi="PT Astra Serif" w:cs="Times New Roman"/>
          <w:sz w:val="28"/>
          <w:szCs w:val="28"/>
        </w:rPr>
        <w:t>конкурсной комиссии Минюста России по проведению конкурса на замещение вакантной должности федеральной государственной гражданской службы и Методики проведения конкурса на замещение вакантной должности федеральной государственной гражданской службы в Минюсте России» и приказами Управления Министерства юстиции Российской Федераци</w:t>
      </w:r>
      <w:r w:rsidR="007F79EA" w:rsidRPr="00965FFE">
        <w:rPr>
          <w:rFonts w:ascii="PT Astra Serif" w:hAnsi="PT Astra Serif" w:cs="Times New Roman"/>
          <w:sz w:val="28"/>
          <w:szCs w:val="28"/>
        </w:rPr>
        <w:t>и по Волгоградской области от 24.05.2024 № 56, от 24.05.2024</w:t>
      </w:r>
      <w:r w:rsidRPr="00965FFE">
        <w:rPr>
          <w:rFonts w:ascii="PT Astra Serif" w:hAnsi="PT Astra Serif" w:cs="Times New Roman"/>
          <w:sz w:val="28"/>
          <w:szCs w:val="28"/>
        </w:rPr>
        <w:t xml:space="preserve"> № </w:t>
      </w:r>
      <w:r w:rsidR="007F79EA" w:rsidRPr="00965FFE">
        <w:rPr>
          <w:rFonts w:ascii="PT Astra Serif" w:hAnsi="PT Astra Serif" w:cs="Times New Roman"/>
          <w:sz w:val="28"/>
          <w:szCs w:val="28"/>
        </w:rPr>
        <w:t>57</w:t>
      </w:r>
      <w:r w:rsidRPr="00965FFE">
        <w:rPr>
          <w:rFonts w:ascii="PT Astra Serif" w:hAnsi="PT Astra Serif" w:cs="Times New Roman"/>
          <w:sz w:val="28"/>
          <w:szCs w:val="28"/>
        </w:rPr>
        <w:t xml:space="preserve"> «Об объявлении и проведении конкурса на замещение вакантных должностей федеральной государственной гражданской службы в</w:t>
      </w:r>
      <w:proofErr w:type="gramEnd"/>
      <w:r w:rsidRPr="00965FFE">
        <w:rPr>
          <w:rFonts w:ascii="PT Astra Serif" w:hAnsi="PT Astra Serif" w:cs="Times New Roman"/>
          <w:sz w:val="28"/>
          <w:szCs w:val="28"/>
        </w:rPr>
        <w:t xml:space="preserve"> структурных </w:t>
      </w:r>
      <w:proofErr w:type="gramStart"/>
      <w:r w:rsidRPr="00965FFE">
        <w:rPr>
          <w:rFonts w:ascii="PT Astra Serif" w:hAnsi="PT Astra Serif" w:cs="Times New Roman"/>
          <w:sz w:val="28"/>
          <w:szCs w:val="28"/>
        </w:rPr>
        <w:t>подразделениях</w:t>
      </w:r>
      <w:proofErr w:type="gramEnd"/>
      <w:r w:rsidRPr="00965FFE">
        <w:rPr>
          <w:rFonts w:ascii="PT Astra Serif" w:hAnsi="PT Astra Serif" w:cs="Times New Roman"/>
          <w:sz w:val="28"/>
          <w:szCs w:val="28"/>
        </w:rPr>
        <w:t xml:space="preserve"> Управления  Министерства юстиции Российской Федераци</w:t>
      </w:r>
      <w:r w:rsidR="007F79EA" w:rsidRPr="00965FFE">
        <w:rPr>
          <w:rFonts w:ascii="PT Astra Serif" w:hAnsi="PT Astra Serif" w:cs="Times New Roman"/>
          <w:sz w:val="28"/>
          <w:szCs w:val="28"/>
        </w:rPr>
        <w:t>и по Волгоградской области»,  19.07.2024</w:t>
      </w:r>
      <w:r w:rsidRPr="00965FFE">
        <w:rPr>
          <w:rFonts w:ascii="PT Astra Serif" w:hAnsi="PT Astra Serif" w:cs="Times New Roman"/>
          <w:sz w:val="28"/>
          <w:szCs w:val="28"/>
        </w:rPr>
        <w:t xml:space="preserve"> состоялись конкурсы на замещение вакантных должностей государственной гражданской службы: </w:t>
      </w:r>
    </w:p>
    <w:p w:rsidR="001E2389" w:rsidRPr="00965FFE" w:rsidRDefault="001E2389" w:rsidP="00301542">
      <w:pPr>
        <w:pStyle w:val="a3"/>
        <w:shd w:val="clear" w:color="auto" w:fill="FFFFFF"/>
        <w:spacing w:before="0" w:beforeAutospacing="0" w:after="0" w:afterAutospacing="0"/>
        <w:ind w:firstLine="510"/>
        <w:jc w:val="both"/>
        <w:rPr>
          <w:rFonts w:ascii="PT Astra Serif" w:hAnsi="PT Astra Serif"/>
          <w:color w:val="333333"/>
          <w:sz w:val="28"/>
          <w:szCs w:val="28"/>
        </w:rPr>
      </w:pPr>
      <w:r w:rsidRPr="00965FFE">
        <w:rPr>
          <w:rFonts w:ascii="PT Astra Serif" w:hAnsi="PT Astra Serif"/>
          <w:b/>
          <w:color w:val="333333"/>
          <w:sz w:val="28"/>
          <w:szCs w:val="28"/>
        </w:rPr>
        <w:t>специалист-экс</w:t>
      </w:r>
      <w:r w:rsidR="007F79EA" w:rsidRPr="00965FFE">
        <w:rPr>
          <w:rFonts w:ascii="PT Astra Serif" w:hAnsi="PT Astra Serif"/>
          <w:b/>
          <w:color w:val="333333"/>
          <w:sz w:val="28"/>
          <w:szCs w:val="28"/>
        </w:rPr>
        <w:t>перт о</w:t>
      </w:r>
      <w:r w:rsidRPr="00965FFE">
        <w:rPr>
          <w:rFonts w:ascii="PT Astra Serif" w:hAnsi="PT Astra Serif"/>
          <w:b/>
          <w:color w:val="333333"/>
          <w:sz w:val="28"/>
          <w:szCs w:val="28"/>
        </w:rPr>
        <w:t xml:space="preserve">тдела по </w:t>
      </w:r>
      <w:r w:rsidR="007F79EA" w:rsidRPr="00965FFE">
        <w:rPr>
          <w:rFonts w:ascii="PT Astra Serif" w:hAnsi="PT Astra Serif"/>
          <w:b/>
          <w:color w:val="333333"/>
          <w:sz w:val="28"/>
          <w:szCs w:val="28"/>
        </w:rPr>
        <w:t>вопросам адвокатуры, нотариата, государственной регистрации актов гражданского состояния</w:t>
      </w:r>
      <w:r w:rsidRPr="00965FFE">
        <w:rPr>
          <w:rFonts w:ascii="PT Astra Serif" w:hAnsi="PT Astra Serif"/>
          <w:b/>
          <w:color w:val="333333"/>
          <w:sz w:val="28"/>
          <w:szCs w:val="28"/>
        </w:rPr>
        <w:t xml:space="preserve"> </w:t>
      </w:r>
      <w:r w:rsidRPr="00965FFE">
        <w:rPr>
          <w:rFonts w:ascii="PT Astra Serif" w:hAnsi="PT Astra Serif"/>
          <w:color w:val="333333"/>
          <w:sz w:val="28"/>
          <w:szCs w:val="28"/>
        </w:rPr>
        <w:t xml:space="preserve"> - 1 вакансия;</w:t>
      </w:r>
    </w:p>
    <w:p w:rsidR="007F79EA" w:rsidRPr="00965FFE" w:rsidRDefault="007F79EA" w:rsidP="007F79E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 w:rsidRPr="00965FFE">
        <w:rPr>
          <w:rFonts w:ascii="PT Astra Serif" w:hAnsi="PT Astra Serif"/>
          <w:sz w:val="28"/>
          <w:szCs w:val="28"/>
        </w:rPr>
        <w:t xml:space="preserve">Подало заявлений  на участие </w:t>
      </w:r>
      <w:r w:rsidR="00301542">
        <w:rPr>
          <w:rFonts w:ascii="PT Astra Serif" w:hAnsi="PT Astra Serif"/>
          <w:sz w:val="28"/>
          <w:szCs w:val="28"/>
        </w:rPr>
        <w:t>по данной должности в конкурсе 3</w:t>
      </w:r>
      <w:r w:rsidRPr="00965FFE">
        <w:rPr>
          <w:rFonts w:ascii="PT Astra Serif" w:hAnsi="PT Astra Serif"/>
          <w:sz w:val="28"/>
          <w:szCs w:val="28"/>
        </w:rPr>
        <w:t xml:space="preserve"> граждан Российской Федерации, федеральных государственных гражданских служащих Управления Минюста России по Волгоградской области и служащих иных государственных органов. </w:t>
      </w:r>
    </w:p>
    <w:p w:rsidR="00EC0786" w:rsidRPr="00965FFE" w:rsidRDefault="001E2389" w:rsidP="0072759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965FFE">
        <w:rPr>
          <w:rFonts w:ascii="PT Astra Serif" w:hAnsi="PT Astra Serif" w:cs="Times New Roman"/>
          <w:sz w:val="28"/>
          <w:szCs w:val="28"/>
        </w:rPr>
        <w:t xml:space="preserve">Решением </w:t>
      </w:r>
      <w:r w:rsidR="00371F52" w:rsidRPr="00965FFE">
        <w:rPr>
          <w:rFonts w:ascii="PT Astra Serif" w:hAnsi="PT Astra Serif" w:cs="Times New Roman"/>
          <w:sz w:val="28"/>
          <w:szCs w:val="28"/>
        </w:rPr>
        <w:t xml:space="preserve"> конкурсной комиссии</w:t>
      </w:r>
      <w:r w:rsidRPr="00965FFE">
        <w:rPr>
          <w:rFonts w:ascii="PT Astra Serif" w:hAnsi="PT Astra Serif" w:cs="Times New Roman"/>
          <w:sz w:val="28"/>
          <w:szCs w:val="28"/>
        </w:rPr>
        <w:t xml:space="preserve"> победителями по должности</w:t>
      </w:r>
      <w:r w:rsidR="00371F52" w:rsidRPr="00965FFE">
        <w:rPr>
          <w:rFonts w:ascii="PT Astra Serif" w:hAnsi="PT Astra Serif" w:cs="Times New Roman"/>
          <w:sz w:val="28"/>
          <w:szCs w:val="28"/>
        </w:rPr>
        <w:t>:</w:t>
      </w:r>
    </w:p>
    <w:p w:rsidR="00371F52" w:rsidRPr="00965FFE" w:rsidRDefault="007F79EA" w:rsidP="0072759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b/>
          <w:color w:val="333333"/>
          <w:sz w:val="28"/>
          <w:szCs w:val="28"/>
        </w:rPr>
      </w:pPr>
      <w:r w:rsidRPr="00965FFE">
        <w:rPr>
          <w:rFonts w:ascii="PT Astra Serif" w:hAnsi="PT Astra Serif"/>
          <w:b/>
          <w:color w:val="333333"/>
          <w:sz w:val="28"/>
          <w:szCs w:val="28"/>
        </w:rPr>
        <w:t xml:space="preserve">специалист-эксперт отдела по вопросам адвокатуры, нотариата, государственной регистрации актов гражданского состояния </w:t>
      </w:r>
      <w:r w:rsidRPr="00965FFE">
        <w:rPr>
          <w:rFonts w:ascii="PT Astra Serif" w:hAnsi="PT Astra Serif"/>
          <w:color w:val="333333"/>
          <w:sz w:val="28"/>
          <w:szCs w:val="28"/>
        </w:rPr>
        <w:t xml:space="preserve"> </w:t>
      </w:r>
      <w:r w:rsidRPr="00965FFE">
        <w:rPr>
          <w:rFonts w:ascii="PT Astra Serif" w:hAnsi="PT Astra Serif" w:cs="Times New Roman"/>
          <w:color w:val="333333"/>
          <w:sz w:val="28"/>
          <w:szCs w:val="28"/>
        </w:rPr>
        <w:t>признан</w:t>
      </w:r>
      <w:r w:rsidR="00371F52" w:rsidRPr="00965FFE">
        <w:rPr>
          <w:rFonts w:ascii="PT Astra Serif" w:hAnsi="PT Astra Serif" w:cs="Times New Roman"/>
          <w:color w:val="333333"/>
          <w:sz w:val="28"/>
          <w:szCs w:val="28"/>
        </w:rPr>
        <w:t xml:space="preserve"> </w:t>
      </w:r>
      <w:r w:rsidR="00301542">
        <w:rPr>
          <w:rFonts w:ascii="PT Astra Serif" w:hAnsi="PT Astra Serif" w:cs="Times New Roman"/>
          <w:b/>
          <w:color w:val="333333"/>
          <w:sz w:val="28"/>
          <w:szCs w:val="28"/>
        </w:rPr>
        <w:t>Антонов Вадим Сергеевич</w:t>
      </w:r>
    </w:p>
    <w:p w:rsidR="007F79EA" w:rsidRPr="00965FFE" w:rsidRDefault="007F79EA" w:rsidP="0072759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color w:val="333333"/>
          <w:sz w:val="28"/>
          <w:szCs w:val="28"/>
        </w:rPr>
      </w:pPr>
    </w:p>
    <w:p w:rsidR="0087662A" w:rsidRPr="00965FFE" w:rsidRDefault="0087662A" w:rsidP="00727592">
      <w:pPr>
        <w:tabs>
          <w:tab w:val="left" w:pos="9380"/>
        </w:tabs>
        <w:jc w:val="both"/>
        <w:rPr>
          <w:rFonts w:ascii="PT Astra Serif" w:eastAsia="Calibri" w:hAnsi="PT Astra Serif" w:cs="Times New Roman"/>
          <w:sz w:val="28"/>
          <w:szCs w:val="28"/>
        </w:rPr>
      </w:pPr>
      <w:r w:rsidRPr="00965FFE">
        <w:rPr>
          <w:rFonts w:ascii="PT Astra Serif" w:hAnsi="PT Astra Serif" w:cs="Times New Roman"/>
          <w:sz w:val="28"/>
          <w:szCs w:val="28"/>
        </w:rPr>
        <w:t xml:space="preserve">Рекомендованы на включение в </w:t>
      </w:r>
      <w:r w:rsidR="00727592" w:rsidRPr="00965FFE">
        <w:rPr>
          <w:rFonts w:ascii="PT Astra Serif" w:eastAsia="Calibri" w:hAnsi="PT Astra Serif" w:cs="Times New Roman"/>
          <w:sz w:val="28"/>
          <w:szCs w:val="28"/>
        </w:rPr>
        <w:t>кадровый резерв Минюста России по старшей  группе  должностей  категории «специалисты</w:t>
      </w:r>
      <w:r w:rsidR="00965FFE" w:rsidRPr="00965FFE">
        <w:rPr>
          <w:rFonts w:ascii="PT Astra Serif" w:eastAsia="Calibri" w:hAnsi="PT Astra Serif" w:cs="Times New Roman"/>
          <w:sz w:val="28"/>
          <w:szCs w:val="28"/>
        </w:rPr>
        <w:t xml:space="preserve">» </w:t>
      </w:r>
      <w:bookmarkStart w:id="0" w:name="_GoBack"/>
      <w:bookmarkEnd w:id="0"/>
      <w:r w:rsidR="00965FFE" w:rsidRPr="00965FFE">
        <w:rPr>
          <w:rFonts w:ascii="PT Astra Serif" w:hAnsi="PT Astra Serif" w:cs="Times New Roman"/>
          <w:sz w:val="28"/>
          <w:szCs w:val="28"/>
        </w:rPr>
        <w:t xml:space="preserve">Осипова Ю.В., </w:t>
      </w:r>
      <w:r w:rsidR="00301542">
        <w:rPr>
          <w:rFonts w:ascii="PT Astra Serif" w:hAnsi="PT Astra Serif" w:cs="Times New Roman"/>
          <w:sz w:val="28"/>
          <w:szCs w:val="28"/>
        </w:rPr>
        <w:t>Крупка Н.С.</w:t>
      </w:r>
    </w:p>
    <w:p w:rsidR="00EC0786" w:rsidRPr="00965FFE" w:rsidRDefault="00EC0786" w:rsidP="00727592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1E2389" w:rsidRPr="00965FFE" w:rsidRDefault="00727592" w:rsidP="001E2389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Times New Roman"/>
          <w:sz w:val="28"/>
          <w:szCs w:val="28"/>
          <w:shd w:val="clear" w:color="auto" w:fill="FFFFFF"/>
        </w:rPr>
      </w:pPr>
      <w:r w:rsidRPr="00965FFE">
        <w:rPr>
          <w:rFonts w:ascii="PT Astra Serif" w:hAnsi="PT Astra Serif" w:cs="Times New Roman"/>
          <w:sz w:val="28"/>
          <w:szCs w:val="28"/>
        </w:rPr>
        <w:lastRenderedPageBreak/>
        <w:t>Все кандидаты ознакомлены с решением конкурсной комиссии.</w:t>
      </w:r>
      <w:r w:rsidR="001E2389" w:rsidRPr="00965FFE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</w:t>
      </w:r>
      <w:r w:rsidR="001E2389" w:rsidRPr="00965FFE">
        <w:rPr>
          <w:rStyle w:val="fontstyle18"/>
          <w:rFonts w:ascii="PT Astra Serif" w:hAnsi="PT Astra Serif" w:cs="Times New Roman"/>
          <w:sz w:val="28"/>
          <w:szCs w:val="28"/>
          <w:shd w:val="clear" w:color="auto" w:fill="FFFFFF"/>
        </w:rPr>
        <w:t xml:space="preserve">Документы претендентов могут быть возвращены по письменному заявлению, адресованному в Управление Минюста России </w:t>
      </w:r>
      <w:r w:rsidR="001E2389" w:rsidRPr="00965FFE">
        <w:rPr>
          <w:rFonts w:ascii="PT Astra Serif" w:hAnsi="PT Astra Serif" w:cs="Times New Roman"/>
          <w:sz w:val="28"/>
          <w:szCs w:val="28"/>
        </w:rPr>
        <w:t>по Волгоградской области</w:t>
      </w:r>
      <w:r w:rsidR="001E2389" w:rsidRPr="00965FFE">
        <w:rPr>
          <w:rStyle w:val="fontstyle18"/>
          <w:rFonts w:ascii="PT Astra Serif" w:hAnsi="PT Astra Serif" w:cs="Times New Roman"/>
          <w:sz w:val="28"/>
          <w:szCs w:val="28"/>
          <w:shd w:val="clear" w:color="auto" w:fill="FFFFFF"/>
        </w:rPr>
        <w:t xml:space="preserve"> в течение трех лет со дня завершения конкурса                                             (</w:t>
      </w:r>
      <w:r w:rsidR="001E2389" w:rsidRPr="00965FFE">
        <w:rPr>
          <w:rFonts w:ascii="PT Astra Serif" w:hAnsi="PT Astra Serif" w:cs="Times New Roman"/>
          <w:sz w:val="28"/>
          <w:szCs w:val="28"/>
        </w:rPr>
        <w:t>г. Волгоград, ул. Калинина, д. 4</w:t>
      </w:r>
      <w:r w:rsidR="001E2389" w:rsidRPr="00965FFE">
        <w:rPr>
          <w:rStyle w:val="fontstyle18"/>
          <w:rFonts w:ascii="PT Astra Serif" w:hAnsi="PT Astra Serif" w:cs="Times New Roman"/>
          <w:sz w:val="28"/>
          <w:szCs w:val="28"/>
          <w:shd w:val="clear" w:color="auto" w:fill="FFFFFF"/>
        </w:rPr>
        <w:t>).</w:t>
      </w:r>
    </w:p>
    <w:p w:rsidR="001E2389" w:rsidRPr="00965FFE" w:rsidRDefault="001E2389" w:rsidP="001E2389">
      <w:pPr>
        <w:ind w:right="-567"/>
        <w:rPr>
          <w:rFonts w:ascii="PT Astra Serif" w:hAnsi="PT Astra Serif" w:cs="Times New Roman"/>
          <w:sz w:val="28"/>
          <w:szCs w:val="28"/>
        </w:rPr>
      </w:pPr>
      <w:r w:rsidRPr="00965FFE">
        <w:rPr>
          <w:rStyle w:val="fontstyle18"/>
          <w:rFonts w:ascii="PT Astra Serif" w:hAnsi="PT Astra Serif" w:cs="Times New Roman"/>
          <w:color w:val="333333"/>
          <w:sz w:val="28"/>
          <w:szCs w:val="28"/>
          <w:shd w:val="clear" w:color="auto" w:fill="FFFFFF"/>
        </w:rPr>
        <w:t xml:space="preserve">Справки по телефону: </w:t>
      </w:r>
      <w:r w:rsidR="00965FFE" w:rsidRPr="00965FFE">
        <w:rPr>
          <w:rFonts w:ascii="PT Astra Serif" w:hAnsi="PT Astra Serif" w:cs="Times New Roman"/>
          <w:sz w:val="28"/>
          <w:szCs w:val="28"/>
        </w:rPr>
        <w:t>(8442) 32-59-78</w:t>
      </w:r>
    </w:p>
    <w:p w:rsidR="00EC0786" w:rsidRDefault="00EC0786" w:rsidP="007275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0786" w:rsidRDefault="00EC0786" w:rsidP="00EC07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0786" w:rsidRDefault="00EC0786" w:rsidP="00EC07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0786" w:rsidRDefault="00EC0786" w:rsidP="00EC07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0786" w:rsidRDefault="00EC0786" w:rsidP="00EC07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0786" w:rsidRDefault="00EC0786" w:rsidP="00EC07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0786" w:rsidRPr="00EC0786" w:rsidRDefault="00EC0786" w:rsidP="00EC07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C0786" w:rsidRPr="00EC0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BCC" w:rsidRDefault="00432BCC" w:rsidP="00EC0786">
      <w:pPr>
        <w:spacing w:after="0" w:line="240" w:lineRule="auto"/>
      </w:pPr>
      <w:r>
        <w:separator/>
      </w:r>
    </w:p>
  </w:endnote>
  <w:endnote w:type="continuationSeparator" w:id="0">
    <w:p w:rsidR="00432BCC" w:rsidRDefault="00432BCC" w:rsidP="00EC0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BCC" w:rsidRDefault="00432BCC" w:rsidP="00EC0786">
      <w:pPr>
        <w:spacing w:after="0" w:line="240" w:lineRule="auto"/>
      </w:pPr>
      <w:r>
        <w:separator/>
      </w:r>
    </w:p>
  </w:footnote>
  <w:footnote w:type="continuationSeparator" w:id="0">
    <w:p w:rsidR="00432BCC" w:rsidRDefault="00432BCC" w:rsidP="00EC07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C0DB0"/>
    <w:multiLevelType w:val="hybridMultilevel"/>
    <w:tmpl w:val="C2502F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1C2"/>
    <w:rsid w:val="000141C2"/>
    <w:rsid w:val="001E2389"/>
    <w:rsid w:val="00230EA6"/>
    <w:rsid w:val="00301542"/>
    <w:rsid w:val="00310F8F"/>
    <w:rsid w:val="00371F52"/>
    <w:rsid w:val="003C6ECE"/>
    <w:rsid w:val="00432BCC"/>
    <w:rsid w:val="004373DC"/>
    <w:rsid w:val="00727592"/>
    <w:rsid w:val="007F79EA"/>
    <w:rsid w:val="0087662A"/>
    <w:rsid w:val="00891961"/>
    <w:rsid w:val="008D27C5"/>
    <w:rsid w:val="00965FFE"/>
    <w:rsid w:val="009F2C39"/>
    <w:rsid w:val="00A62DDF"/>
    <w:rsid w:val="00B1284D"/>
    <w:rsid w:val="00DE1EF8"/>
    <w:rsid w:val="00EC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4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style18"/>
    <w:rsid w:val="001E23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4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style18"/>
    <w:rsid w:val="001E23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7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КашкинА</dc:creator>
  <cp:lastModifiedBy>КашкинАВ</cp:lastModifiedBy>
  <cp:revision>4</cp:revision>
  <cp:lastPrinted>2022-02-03T09:14:00Z</cp:lastPrinted>
  <dcterms:created xsi:type="dcterms:W3CDTF">2024-12-26T06:59:00Z</dcterms:created>
  <dcterms:modified xsi:type="dcterms:W3CDTF">2024-12-26T06:59:00Z</dcterms:modified>
</cp:coreProperties>
</file>