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</w:t>
      </w:r>
      <w:r w:rsidR="00CD75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енных из ведомственного реестра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CD75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с </w:t>
      </w:r>
      <w:r w:rsidR="006D5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04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</w:t>
      </w:r>
      <w:r w:rsidR="006D5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4.2022г. по 08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.04.2022г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>В период с</w:t>
      </w:r>
      <w:r w:rsidRPr="00815572">
        <w:rPr>
          <w:bCs/>
          <w:kern w:val="36"/>
          <w:sz w:val="28"/>
          <w:szCs w:val="28"/>
        </w:rPr>
        <w:t xml:space="preserve"> </w:t>
      </w:r>
      <w:r w:rsidR="006D5A7F" w:rsidRPr="006D5A7F">
        <w:rPr>
          <w:bCs/>
          <w:kern w:val="36"/>
          <w:sz w:val="28"/>
          <w:szCs w:val="28"/>
        </w:rPr>
        <w:t>04.04.2022г</w:t>
      </w:r>
      <w:r w:rsidRPr="00815572">
        <w:rPr>
          <w:bCs/>
          <w:kern w:val="36"/>
          <w:sz w:val="28"/>
          <w:szCs w:val="28"/>
        </w:rPr>
        <w:t xml:space="preserve">. по </w:t>
      </w:r>
      <w:r w:rsidR="00E55FAA">
        <w:rPr>
          <w:bCs/>
          <w:kern w:val="36"/>
          <w:sz w:val="28"/>
          <w:szCs w:val="28"/>
        </w:rPr>
        <w:t>0</w:t>
      </w:r>
      <w:r w:rsidR="006D5A7F">
        <w:rPr>
          <w:bCs/>
          <w:kern w:val="36"/>
          <w:sz w:val="28"/>
          <w:szCs w:val="28"/>
        </w:rPr>
        <w:t>8</w:t>
      </w:r>
      <w:r w:rsidR="00312AD0">
        <w:rPr>
          <w:bCs/>
          <w:kern w:val="36"/>
          <w:sz w:val="28"/>
          <w:szCs w:val="28"/>
        </w:rPr>
        <w:t>.0</w:t>
      </w:r>
      <w:r w:rsidR="00E55FAA">
        <w:rPr>
          <w:bCs/>
          <w:kern w:val="36"/>
          <w:sz w:val="28"/>
          <w:szCs w:val="28"/>
        </w:rPr>
        <w:t>4</w:t>
      </w:r>
      <w:r w:rsidR="00402283" w:rsidRPr="00815572">
        <w:rPr>
          <w:bCs/>
          <w:kern w:val="36"/>
          <w:sz w:val="28"/>
          <w:szCs w:val="28"/>
        </w:rPr>
        <w:t>.202</w:t>
      </w:r>
      <w:r w:rsidR="00312AD0">
        <w:rPr>
          <w:bCs/>
          <w:kern w:val="36"/>
          <w:sz w:val="28"/>
          <w:szCs w:val="28"/>
        </w:rPr>
        <w:t>2</w:t>
      </w:r>
      <w:r w:rsidRPr="00815572">
        <w:rPr>
          <w:bCs/>
          <w:kern w:val="36"/>
          <w:sz w:val="28"/>
          <w:szCs w:val="28"/>
        </w:rPr>
        <w:t>г.</w:t>
      </w:r>
      <w:r w:rsidRPr="00815572">
        <w:rPr>
          <w:sz w:val="28"/>
          <w:szCs w:val="28"/>
        </w:rPr>
        <w:t xml:space="preserve"> из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CD758D">
        <w:rPr>
          <w:sz w:val="28"/>
          <w:szCs w:val="28"/>
        </w:rPr>
        <w:t xml:space="preserve"> по волгоградской области</w:t>
      </w:r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CD758D" w:rsidRPr="00815572" w:rsidRDefault="00CD758D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6D5A7F" w:rsidRPr="006D5A7F" w:rsidRDefault="006D5A7F" w:rsidP="006D5A7F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A7F">
        <w:rPr>
          <w:rFonts w:ascii="Times New Roman" w:eastAsia="Times New Roman" w:hAnsi="Times New Roman" w:cs="Times New Roman"/>
          <w:sz w:val="28"/>
          <w:szCs w:val="28"/>
        </w:rPr>
        <w:t>Общественная организация "Региональная Казахская Национально-Культурная 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тономия Волгоградской области" (ОГРН </w:t>
      </w:r>
      <w:r w:rsidRPr="006D5A7F">
        <w:rPr>
          <w:rFonts w:ascii="Times New Roman" w:eastAsia="Times New Roman" w:hAnsi="Times New Roman" w:cs="Times New Roman"/>
          <w:sz w:val="28"/>
          <w:szCs w:val="28"/>
        </w:rPr>
        <w:t>1183443019946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5A7F" w:rsidRPr="006D5A7F" w:rsidRDefault="006D5A7F" w:rsidP="006D5A7F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A7F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ное самоуправление "Островной" (ОГРН </w:t>
      </w:r>
      <w:r w:rsidRPr="006D5A7F">
        <w:rPr>
          <w:rFonts w:ascii="Times New Roman" w:eastAsia="Times New Roman" w:hAnsi="Times New Roman" w:cs="Times New Roman"/>
          <w:sz w:val="28"/>
          <w:szCs w:val="28"/>
        </w:rPr>
        <w:t>1103400003629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5A7F" w:rsidRPr="006D5A7F" w:rsidRDefault="006D5A7F" w:rsidP="006D5A7F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A7F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 само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управление №1 х.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Пятиизбянский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(ОГРН </w:t>
      </w:r>
      <w:r w:rsidRPr="006D5A7F">
        <w:rPr>
          <w:rFonts w:ascii="Times New Roman" w:eastAsia="Times New Roman" w:hAnsi="Times New Roman" w:cs="Times New Roman"/>
          <w:sz w:val="28"/>
          <w:szCs w:val="28"/>
        </w:rPr>
        <w:t>1103400000538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5A7F" w:rsidRPr="006D5A7F" w:rsidRDefault="006D5A7F" w:rsidP="006D5A7F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A7F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 самоуп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равление "Возрождение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(ОГРН </w:t>
      </w:r>
      <w:r w:rsidRPr="006D5A7F">
        <w:rPr>
          <w:rFonts w:ascii="Times New Roman" w:eastAsia="Times New Roman" w:hAnsi="Times New Roman" w:cs="Times New Roman"/>
          <w:sz w:val="28"/>
          <w:szCs w:val="28"/>
        </w:rPr>
        <w:t>1093400001420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5A7F" w:rsidRPr="006D5A7F" w:rsidRDefault="006D5A7F" w:rsidP="006D5A7F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A7F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</w:t>
      </w:r>
      <w:r>
        <w:rPr>
          <w:rFonts w:ascii="Times New Roman" w:eastAsia="Times New Roman" w:hAnsi="Times New Roman" w:cs="Times New Roman"/>
          <w:sz w:val="28"/>
          <w:szCs w:val="28"/>
        </w:rPr>
        <w:t>е самоуправление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Рогачевское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(ОГРН </w:t>
      </w:r>
      <w:r w:rsidRPr="006D5A7F">
        <w:rPr>
          <w:rFonts w:ascii="Times New Roman" w:eastAsia="Times New Roman" w:hAnsi="Times New Roman" w:cs="Times New Roman"/>
          <w:sz w:val="28"/>
          <w:szCs w:val="28"/>
        </w:rPr>
        <w:t>1073400001487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5A7F" w:rsidRPr="006D5A7F" w:rsidRDefault="006D5A7F" w:rsidP="006D5A7F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A7F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самоуправление "Содружество" (ОГРН </w:t>
      </w:r>
      <w:r w:rsidRPr="006D5A7F">
        <w:rPr>
          <w:rFonts w:ascii="Times New Roman" w:eastAsia="Times New Roman" w:hAnsi="Times New Roman" w:cs="Times New Roman"/>
          <w:sz w:val="28"/>
          <w:szCs w:val="28"/>
        </w:rPr>
        <w:t>1103400003520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5A7F" w:rsidRPr="006D5A7F" w:rsidRDefault="006D5A7F" w:rsidP="006D5A7F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A7F">
        <w:rPr>
          <w:rFonts w:ascii="Times New Roman" w:eastAsia="Times New Roman" w:hAnsi="Times New Roman" w:cs="Times New Roman"/>
          <w:sz w:val="28"/>
          <w:szCs w:val="28"/>
        </w:rPr>
        <w:t xml:space="preserve">Волгоградский областной благотворительный общественный фонд содействия строительству и содержанию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Монастыря Архистратига Михаила (ОГРН </w:t>
      </w:r>
      <w:r w:rsidRPr="006D5A7F">
        <w:rPr>
          <w:rFonts w:ascii="Times New Roman" w:eastAsia="Times New Roman" w:hAnsi="Times New Roman" w:cs="Times New Roman"/>
          <w:sz w:val="28"/>
          <w:szCs w:val="28"/>
        </w:rPr>
        <w:t>1023400005980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5A7F" w:rsidRPr="006D5A7F" w:rsidRDefault="006D5A7F" w:rsidP="006D5A7F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A7F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 само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управление "Надежда хутор Ямы" (ОГРН </w:t>
      </w:r>
      <w:r w:rsidRPr="006D5A7F">
        <w:rPr>
          <w:rFonts w:ascii="Times New Roman" w:eastAsia="Times New Roman" w:hAnsi="Times New Roman" w:cs="Times New Roman"/>
          <w:sz w:val="28"/>
          <w:szCs w:val="28"/>
        </w:rPr>
        <w:t>1143400000150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5A7F" w:rsidRPr="006D5A7F" w:rsidRDefault="006D5A7F" w:rsidP="006D5A7F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A7F">
        <w:rPr>
          <w:rFonts w:ascii="Times New Roman" w:eastAsia="Times New Roman" w:hAnsi="Times New Roman" w:cs="Times New Roman"/>
          <w:sz w:val="28"/>
          <w:szCs w:val="28"/>
        </w:rPr>
        <w:t>Региональная общественная организация "Волгоград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ский казачий конный двор" (ОГРН </w:t>
      </w:r>
      <w:r w:rsidRPr="006D5A7F">
        <w:rPr>
          <w:rFonts w:ascii="Times New Roman" w:eastAsia="Times New Roman" w:hAnsi="Times New Roman" w:cs="Times New Roman"/>
          <w:sz w:val="28"/>
          <w:szCs w:val="28"/>
        </w:rPr>
        <w:t>1123400003044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5A7F" w:rsidRPr="006D5A7F" w:rsidRDefault="006D5A7F" w:rsidP="006D5A7F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A7F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 самоупр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авление "Калачевское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придонье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(ОГРН </w:t>
      </w:r>
      <w:r w:rsidRPr="006D5A7F">
        <w:rPr>
          <w:rFonts w:ascii="Times New Roman" w:eastAsia="Times New Roman" w:hAnsi="Times New Roman" w:cs="Times New Roman"/>
          <w:sz w:val="28"/>
          <w:szCs w:val="28"/>
        </w:rPr>
        <w:t>1103400003849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5A7F" w:rsidRPr="006D5A7F" w:rsidRDefault="006D5A7F" w:rsidP="006D5A7F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A7F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Территориальное общественное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самоуправление "Красногорский" (ОГРН </w:t>
      </w:r>
      <w:r w:rsidRPr="006D5A7F">
        <w:rPr>
          <w:rFonts w:ascii="Times New Roman" w:eastAsia="Times New Roman" w:hAnsi="Times New Roman" w:cs="Times New Roman"/>
          <w:sz w:val="28"/>
          <w:szCs w:val="28"/>
        </w:rPr>
        <w:t>1093400006831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5A7F" w:rsidRPr="006D5A7F" w:rsidRDefault="006D5A7F" w:rsidP="006D5A7F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A7F">
        <w:rPr>
          <w:rFonts w:ascii="Times New Roman" w:eastAsia="Times New Roman" w:hAnsi="Times New Roman" w:cs="Times New Roman"/>
          <w:sz w:val="28"/>
          <w:szCs w:val="28"/>
        </w:rPr>
        <w:t>Территориальное общест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венное самоуправление "Селяне" (ОГРН </w:t>
      </w:r>
      <w:r w:rsidRPr="006D5A7F">
        <w:rPr>
          <w:rFonts w:ascii="Times New Roman" w:eastAsia="Times New Roman" w:hAnsi="Times New Roman" w:cs="Times New Roman"/>
          <w:sz w:val="28"/>
          <w:szCs w:val="28"/>
        </w:rPr>
        <w:t>1133400001855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5A7F" w:rsidRPr="006D5A7F" w:rsidRDefault="006D5A7F" w:rsidP="006D5A7F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A7F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 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моуправление "Школьный остров" (ОГРН </w:t>
      </w:r>
      <w:r w:rsidRPr="006D5A7F">
        <w:rPr>
          <w:rFonts w:ascii="Times New Roman" w:eastAsia="Times New Roman" w:hAnsi="Times New Roman" w:cs="Times New Roman"/>
          <w:sz w:val="28"/>
          <w:szCs w:val="28"/>
        </w:rPr>
        <w:t>1113400002363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5A7F" w:rsidRPr="006D5A7F" w:rsidRDefault="006D5A7F" w:rsidP="006D5A7F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A7F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ное самоуправление "Оптимисты" (ОГРН </w:t>
      </w:r>
      <w:r w:rsidRPr="006D5A7F">
        <w:rPr>
          <w:rFonts w:ascii="Times New Roman" w:eastAsia="Times New Roman" w:hAnsi="Times New Roman" w:cs="Times New Roman"/>
          <w:sz w:val="28"/>
          <w:szCs w:val="28"/>
        </w:rPr>
        <w:t>1133400001866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5A7F" w:rsidRPr="006D5A7F" w:rsidRDefault="006D5A7F" w:rsidP="006D5A7F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A7F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</w:t>
      </w:r>
      <w:r>
        <w:rPr>
          <w:rFonts w:ascii="Times New Roman" w:eastAsia="Times New Roman" w:hAnsi="Times New Roman" w:cs="Times New Roman"/>
          <w:sz w:val="28"/>
          <w:szCs w:val="28"/>
        </w:rPr>
        <w:t>ное самоуправление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Шохинское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(ОГРН </w:t>
      </w:r>
      <w:r w:rsidRPr="006D5A7F">
        <w:rPr>
          <w:rFonts w:ascii="Times New Roman" w:eastAsia="Times New Roman" w:hAnsi="Times New Roman" w:cs="Times New Roman"/>
          <w:sz w:val="28"/>
          <w:szCs w:val="28"/>
        </w:rPr>
        <w:t>1103400002441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5A7F" w:rsidRPr="006D5A7F" w:rsidRDefault="006D5A7F" w:rsidP="006D5A7F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A7F">
        <w:rPr>
          <w:rFonts w:ascii="Times New Roman" w:eastAsia="Times New Roman" w:hAnsi="Times New Roman" w:cs="Times New Roman"/>
          <w:sz w:val="28"/>
          <w:szCs w:val="28"/>
        </w:rPr>
        <w:t xml:space="preserve">Волгоградская областная общественная организация "Научно-исследовательская, производственно-внедренческая группа: </w:t>
      </w:r>
      <w:r w:rsidRPr="006D5A7F">
        <w:rPr>
          <w:rFonts w:ascii="Times New Roman" w:eastAsia="Times New Roman" w:hAnsi="Times New Roman" w:cs="Times New Roman"/>
          <w:sz w:val="28"/>
          <w:szCs w:val="28"/>
        </w:rPr>
        <w:lastRenderedPageBreak/>
        <w:t>Региональный цен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геоисследований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Геопоиск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(ОГРН </w:t>
      </w:r>
      <w:r w:rsidRPr="006D5A7F">
        <w:rPr>
          <w:rFonts w:ascii="Times New Roman" w:eastAsia="Times New Roman" w:hAnsi="Times New Roman" w:cs="Times New Roman"/>
          <w:sz w:val="28"/>
          <w:szCs w:val="28"/>
        </w:rPr>
        <w:t>1083400029448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6B4E" w:rsidRDefault="006D5A7F" w:rsidP="006D5A7F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A7F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ное самоуправление "Рассвет 1" (ОГРН </w:t>
      </w:r>
      <w:r w:rsidRPr="006D5A7F">
        <w:rPr>
          <w:rFonts w:ascii="Times New Roman" w:eastAsia="Times New Roman" w:hAnsi="Times New Roman" w:cs="Times New Roman"/>
          <w:sz w:val="28"/>
          <w:szCs w:val="28"/>
        </w:rPr>
        <w:t>1103400002155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sectPr w:rsidR="006E6B4E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6"/>
  </w:num>
  <w:num w:numId="4">
    <w:abstractNumId w:val="14"/>
  </w:num>
  <w:num w:numId="5">
    <w:abstractNumId w:val="10"/>
  </w:num>
  <w:num w:numId="6">
    <w:abstractNumId w:val="41"/>
  </w:num>
  <w:num w:numId="7">
    <w:abstractNumId w:val="26"/>
  </w:num>
  <w:num w:numId="8">
    <w:abstractNumId w:val="11"/>
  </w:num>
  <w:num w:numId="9">
    <w:abstractNumId w:val="8"/>
  </w:num>
  <w:num w:numId="10">
    <w:abstractNumId w:val="37"/>
  </w:num>
  <w:num w:numId="11">
    <w:abstractNumId w:val="9"/>
  </w:num>
  <w:num w:numId="12">
    <w:abstractNumId w:val="42"/>
  </w:num>
  <w:num w:numId="13">
    <w:abstractNumId w:val="15"/>
  </w:num>
  <w:num w:numId="14">
    <w:abstractNumId w:val="18"/>
  </w:num>
  <w:num w:numId="15">
    <w:abstractNumId w:val="32"/>
  </w:num>
  <w:num w:numId="16">
    <w:abstractNumId w:val="20"/>
  </w:num>
  <w:num w:numId="17">
    <w:abstractNumId w:val="16"/>
  </w:num>
  <w:num w:numId="18">
    <w:abstractNumId w:val="38"/>
  </w:num>
  <w:num w:numId="19">
    <w:abstractNumId w:val="40"/>
  </w:num>
  <w:num w:numId="20">
    <w:abstractNumId w:val="22"/>
  </w:num>
  <w:num w:numId="21">
    <w:abstractNumId w:val="13"/>
  </w:num>
  <w:num w:numId="22">
    <w:abstractNumId w:val="3"/>
  </w:num>
  <w:num w:numId="23">
    <w:abstractNumId w:val="28"/>
  </w:num>
  <w:num w:numId="24">
    <w:abstractNumId w:val="29"/>
  </w:num>
  <w:num w:numId="25">
    <w:abstractNumId w:val="19"/>
  </w:num>
  <w:num w:numId="26">
    <w:abstractNumId w:val="30"/>
  </w:num>
  <w:num w:numId="27">
    <w:abstractNumId w:val="34"/>
  </w:num>
  <w:num w:numId="28">
    <w:abstractNumId w:val="23"/>
  </w:num>
  <w:num w:numId="29">
    <w:abstractNumId w:val="5"/>
  </w:num>
  <w:num w:numId="30">
    <w:abstractNumId w:val="7"/>
  </w:num>
  <w:num w:numId="31">
    <w:abstractNumId w:val="24"/>
  </w:num>
  <w:num w:numId="32">
    <w:abstractNumId w:val="31"/>
  </w:num>
  <w:num w:numId="33">
    <w:abstractNumId w:val="25"/>
  </w:num>
  <w:num w:numId="34">
    <w:abstractNumId w:val="17"/>
  </w:num>
  <w:num w:numId="35">
    <w:abstractNumId w:val="21"/>
  </w:num>
  <w:num w:numId="36">
    <w:abstractNumId w:val="2"/>
  </w:num>
  <w:num w:numId="37">
    <w:abstractNumId w:val="39"/>
  </w:num>
  <w:num w:numId="38">
    <w:abstractNumId w:val="0"/>
  </w:num>
  <w:num w:numId="39">
    <w:abstractNumId w:val="35"/>
  </w:num>
  <w:num w:numId="40">
    <w:abstractNumId w:val="33"/>
  </w:num>
  <w:num w:numId="41">
    <w:abstractNumId w:val="27"/>
  </w:num>
  <w:num w:numId="42">
    <w:abstractNumId w:val="6"/>
  </w:num>
  <w:num w:numId="4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58D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AF63D-5E1E-4621-A11E-EA24A643F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БережнаяСИ</cp:lastModifiedBy>
  <cp:revision>16</cp:revision>
  <cp:lastPrinted>2021-09-24T12:50:00Z</cp:lastPrinted>
  <dcterms:created xsi:type="dcterms:W3CDTF">2021-10-22T09:51:00Z</dcterms:created>
  <dcterms:modified xsi:type="dcterms:W3CDTF">2022-04-13T11:52:00Z</dcterms:modified>
</cp:coreProperties>
</file>