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C63006">
        <w:rPr>
          <w:rFonts w:ascii="PT Astra Serif" w:hAnsi="PT Astra Serif"/>
          <w:b/>
          <w:sz w:val="28"/>
          <w:szCs w:val="28"/>
        </w:rPr>
        <w:t>О допуске к квалификационному экзамену лиц, прошедших стажировку и желающих заниматься нотариальной деятельностью</w:t>
      </w:r>
    </w:p>
    <w:p w:rsidR="00C63006" w:rsidRPr="00C63006" w:rsidRDefault="00C63006" w:rsidP="00C63006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7</w:t>
      </w:r>
      <w:r w:rsidRPr="00C6300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марта</w:t>
      </w:r>
      <w:r w:rsidRPr="00C63006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6</w:t>
      </w:r>
      <w:r w:rsidRPr="00C63006">
        <w:rPr>
          <w:rFonts w:ascii="PT Astra Serif" w:hAnsi="PT Astra Serif"/>
          <w:sz w:val="28"/>
          <w:szCs w:val="28"/>
        </w:rPr>
        <w:t xml:space="preserve"> года состоялось заседание квалификационной комиссии при Управлении Минюста России по Волгоградской области по допуску к экзамену лиц, прошедших стажировку и желающих заниматься нотариальной деятельностью.</w:t>
      </w: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 xml:space="preserve">В заседании приняли участие </w:t>
      </w:r>
      <w:r>
        <w:rPr>
          <w:rFonts w:ascii="PT Astra Serif" w:hAnsi="PT Astra Serif"/>
          <w:sz w:val="28"/>
          <w:szCs w:val="28"/>
        </w:rPr>
        <w:t>8</w:t>
      </w:r>
      <w:r w:rsidRPr="00C63006">
        <w:rPr>
          <w:rFonts w:ascii="PT Astra Serif" w:hAnsi="PT Astra Serif"/>
          <w:sz w:val="28"/>
          <w:szCs w:val="28"/>
        </w:rPr>
        <w:t xml:space="preserve"> членов комиссии, в которую вошли: </w:t>
      </w:r>
    </w:p>
    <w:p w:rsid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 xml:space="preserve"> Токарев Д.С. – президент Нотариальной палаты Волгоградской области (заместитель председателя квалификационной комиссии);</w:t>
      </w:r>
      <w:r w:rsidRPr="00C63006">
        <w:rPr>
          <w:rFonts w:ascii="PT Astra Serif" w:hAnsi="PT Astra Serif"/>
          <w:sz w:val="28"/>
          <w:szCs w:val="28"/>
        </w:rPr>
        <w:t xml:space="preserve"> </w:t>
      </w: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Проценко С.В. - заместитель</w:t>
      </w:r>
      <w:r w:rsidRPr="00C63006">
        <w:rPr>
          <w:rFonts w:ascii="PT Astra Serif" w:hAnsi="PT Astra Serif"/>
          <w:sz w:val="28"/>
          <w:szCs w:val="28"/>
        </w:rPr>
        <w:t xml:space="preserve"> начальник</w:t>
      </w:r>
      <w:r>
        <w:rPr>
          <w:rFonts w:ascii="PT Astra Serif" w:hAnsi="PT Astra Serif"/>
          <w:sz w:val="28"/>
          <w:szCs w:val="28"/>
        </w:rPr>
        <w:t>а</w:t>
      </w:r>
      <w:r w:rsidRPr="00C63006">
        <w:rPr>
          <w:rFonts w:ascii="PT Astra Serif" w:hAnsi="PT Astra Serif"/>
          <w:sz w:val="28"/>
          <w:szCs w:val="28"/>
        </w:rPr>
        <w:t xml:space="preserve"> Управления Минюста России по Волгоградской области</w:t>
      </w:r>
      <w:r>
        <w:rPr>
          <w:rFonts w:ascii="PT Astra Serif" w:hAnsi="PT Astra Serif"/>
          <w:sz w:val="28"/>
          <w:szCs w:val="28"/>
        </w:rPr>
        <w:t>;</w:t>
      </w: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>- Гантимуров И.А.</w:t>
      </w:r>
      <w:r>
        <w:rPr>
          <w:rFonts w:ascii="PT Astra Serif" w:hAnsi="PT Astra Serif"/>
          <w:sz w:val="28"/>
          <w:szCs w:val="28"/>
        </w:rPr>
        <w:t xml:space="preserve"> -</w:t>
      </w:r>
      <w:r w:rsidRPr="00C63006">
        <w:rPr>
          <w:rFonts w:ascii="PT Astra Serif" w:hAnsi="PT Astra Serif"/>
          <w:sz w:val="28"/>
          <w:szCs w:val="28"/>
        </w:rPr>
        <w:t xml:space="preserve"> председатель судебной коллегии по гражданским делам Волгоградского областного суда;</w:t>
      </w: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 xml:space="preserve"> </w:t>
      </w:r>
      <w:r w:rsidRPr="00C63006">
        <w:rPr>
          <w:rFonts w:ascii="PT Astra Serif" w:hAnsi="PT Astra Serif"/>
          <w:sz w:val="28"/>
          <w:szCs w:val="28"/>
        </w:rPr>
        <w:t>Чеснокова Л.П.</w:t>
      </w:r>
      <w:r>
        <w:rPr>
          <w:rFonts w:ascii="PT Astra Serif" w:hAnsi="PT Astra Serif"/>
          <w:sz w:val="28"/>
          <w:szCs w:val="28"/>
        </w:rPr>
        <w:t xml:space="preserve"> -</w:t>
      </w:r>
      <w:r w:rsidRPr="00C63006">
        <w:rPr>
          <w:rFonts w:ascii="PT Astra Serif" w:hAnsi="PT Astra Serif"/>
          <w:sz w:val="28"/>
          <w:szCs w:val="28"/>
        </w:rPr>
        <w:t xml:space="preserve"> нотариус нотариального округа город Волгоград;</w:t>
      </w: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 xml:space="preserve"> </w:t>
      </w:r>
      <w:r w:rsidRPr="00C63006">
        <w:rPr>
          <w:rFonts w:ascii="PT Astra Serif" w:hAnsi="PT Astra Serif"/>
          <w:sz w:val="28"/>
          <w:szCs w:val="28"/>
        </w:rPr>
        <w:t>Адам И.В.</w:t>
      </w:r>
      <w:r>
        <w:rPr>
          <w:rFonts w:ascii="PT Astra Serif" w:hAnsi="PT Astra Serif"/>
          <w:sz w:val="28"/>
          <w:szCs w:val="28"/>
        </w:rPr>
        <w:t xml:space="preserve"> -</w:t>
      </w:r>
      <w:r w:rsidRPr="00C63006">
        <w:rPr>
          <w:rFonts w:ascii="PT Astra Serif" w:hAnsi="PT Astra Serif"/>
          <w:sz w:val="28"/>
          <w:szCs w:val="28"/>
        </w:rPr>
        <w:t xml:space="preserve"> нотариус нотариального округа г. Волжский Волгоградской области;</w:t>
      </w: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>- Джумагалиева М.Г.</w:t>
      </w:r>
      <w:r>
        <w:rPr>
          <w:rFonts w:ascii="PT Astra Serif" w:hAnsi="PT Astra Serif"/>
          <w:sz w:val="28"/>
          <w:szCs w:val="28"/>
        </w:rPr>
        <w:t xml:space="preserve"> -</w:t>
      </w:r>
      <w:r w:rsidRPr="00C63006">
        <w:rPr>
          <w:rFonts w:ascii="PT Astra Serif" w:hAnsi="PT Astra Serif"/>
          <w:sz w:val="28"/>
          <w:szCs w:val="28"/>
        </w:rPr>
        <w:t xml:space="preserve"> нотариус нотариального округа Ленинский район Волгоградской области;</w:t>
      </w:r>
    </w:p>
    <w:p w:rsid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>Фадеев В.А. -</w:t>
      </w:r>
      <w:r w:rsidRPr="00C63006">
        <w:rPr>
          <w:rFonts w:ascii="PT Astra Serif" w:hAnsi="PT Astra Serif"/>
          <w:sz w:val="28"/>
          <w:szCs w:val="28"/>
        </w:rPr>
        <w:t xml:space="preserve"> начальник отдела по вопросам адвокатуры, нотариата, государственной регистрации актов гражданского состояния Управления</w:t>
      </w:r>
      <w:r>
        <w:rPr>
          <w:rFonts w:ascii="PT Astra Serif" w:hAnsi="PT Astra Serif"/>
          <w:sz w:val="28"/>
          <w:szCs w:val="28"/>
        </w:rPr>
        <w:t xml:space="preserve"> (секретарь квалификационной комиссии).</w:t>
      </w:r>
    </w:p>
    <w:p w:rsidR="00C63006" w:rsidRP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63006" w:rsidRDefault="00C63006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3006">
        <w:rPr>
          <w:rFonts w:ascii="PT Astra Serif" w:hAnsi="PT Astra Serif"/>
          <w:sz w:val="28"/>
          <w:szCs w:val="28"/>
        </w:rPr>
        <w:t>По реше</w:t>
      </w:r>
      <w:r>
        <w:rPr>
          <w:rFonts w:ascii="PT Astra Serif" w:hAnsi="PT Astra Serif"/>
          <w:sz w:val="28"/>
          <w:szCs w:val="28"/>
        </w:rPr>
        <w:t xml:space="preserve">нию квалификационной комиссии </w:t>
      </w:r>
      <w:r w:rsidR="008B7DBD" w:rsidRPr="008B7DBD">
        <w:rPr>
          <w:rFonts w:ascii="PT Astra Serif" w:hAnsi="PT Astra Serif"/>
          <w:sz w:val="28"/>
          <w:szCs w:val="28"/>
        </w:rPr>
        <w:t>все кандидаты, подавшие заявления о допуске к экзамену,</w:t>
      </w:r>
      <w:r w:rsidR="008B7DBD">
        <w:rPr>
          <w:rFonts w:ascii="PT Astra Serif" w:hAnsi="PT Astra Serif"/>
          <w:sz w:val="28"/>
          <w:szCs w:val="28"/>
        </w:rPr>
        <w:t xml:space="preserve"> проведение которого</w:t>
      </w:r>
      <w:r w:rsidR="008B7DBD" w:rsidRPr="008B7DBD">
        <w:rPr>
          <w:rFonts w:ascii="PT Astra Serif" w:hAnsi="PT Astra Serif"/>
          <w:sz w:val="28"/>
          <w:szCs w:val="28"/>
        </w:rPr>
        <w:t xml:space="preserve"> </w:t>
      </w:r>
      <w:r w:rsidR="008B7DBD">
        <w:rPr>
          <w:rFonts w:ascii="PT Astra Serif" w:hAnsi="PT Astra Serif"/>
          <w:sz w:val="28"/>
          <w:szCs w:val="28"/>
        </w:rPr>
        <w:t xml:space="preserve">назначено на 13 апреля 2026 года, </w:t>
      </w:r>
      <w:r w:rsidR="008B7DBD" w:rsidRPr="008B7DBD">
        <w:rPr>
          <w:rFonts w:ascii="PT Astra Serif" w:hAnsi="PT Astra Serif"/>
          <w:sz w:val="28"/>
          <w:szCs w:val="28"/>
        </w:rPr>
        <w:t>допущены к участию в нем</w:t>
      </w:r>
      <w:r w:rsidR="008B7DBD">
        <w:rPr>
          <w:rFonts w:ascii="PT Astra Serif" w:hAnsi="PT Astra Serif"/>
          <w:sz w:val="28"/>
          <w:szCs w:val="28"/>
        </w:rPr>
        <w:t xml:space="preserve">: </w:t>
      </w:r>
      <w:r w:rsidRPr="00C63006">
        <w:rPr>
          <w:rFonts w:ascii="PT Astra Serif" w:hAnsi="PT Astra Serif"/>
          <w:sz w:val="28"/>
          <w:szCs w:val="28"/>
        </w:rPr>
        <w:t xml:space="preserve"> </w:t>
      </w:r>
    </w:p>
    <w:p w:rsidR="008B7DBD" w:rsidRPr="00C63006" w:rsidRDefault="008B7DBD" w:rsidP="00C6300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E1CF6" w:rsidRPr="008B7DBD" w:rsidRDefault="008B7DBD" w:rsidP="008B7D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8B7DBD">
        <w:rPr>
          <w:rFonts w:ascii="PT Astra Serif" w:hAnsi="PT Astra Serif"/>
          <w:sz w:val="28"/>
          <w:szCs w:val="28"/>
        </w:rPr>
        <w:t>Редько Кристина Владиславовна;</w:t>
      </w:r>
    </w:p>
    <w:p w:rsidR="008B7DBD" w:rsidRDefault="008B7DBD" w:rsidP="008B7D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Рязанова Елена </w:t>
      </w:r>
      <w:r w:rsidR="006853B7">
        <w:rPr>
          <w:rFonts w:ascii="PT Astra Serif" w:hAnsi="PT Astra Serif"/>
          <w:sz w:val="28"/>
          <w:szCs w:val="28"/>
        </w:rPr>
        <w:t>Николаевна</w:t>
      </w:r>
      <w:r>
        <w:rPr>
          <w:rFonts w:ascii="PT Astra Serif" w:hAnsi="PT Astra Serif"/>
          <w:sz w:val="28"/>
          <w:szCs w:val="28"/>
        </w:rPr>
        <w:t>;</w:t>
      </w:r>
    </w:p>
    <w:p w:rsidR="008B7DBD" w:rsidRDefault="008B7DBD" w:rsidP="008B7D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Сибгатуллина Наталья Николаевна.</w:t>
      </w:r>
    </w:p>
    <w:p w:rsidR="00457164" w:rsidRDefault="00457164" w:rsidP="00457164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57164" w:rsidRPr="00457164" w:rsidRDefault="00457164" w:rsidP="00457164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Pr="00457164">
        <w:rPr>
          <w:rFonts w:ascii="PT Astra Serif" w:hAnsi="PT Astra Serif"/>
          <w:sz w:val="28"/>
          <w:szCs w:val="28"/>
        </w:rPr>
        <w:t xml:space="preserve">Обучение лиц, желающих сдать квалификационный экзамен, использованию автоматизированной информационной системы проведения квалификационного экзамена </w:t>
      </w:r>
      <w:r>
        <w:rPr>
          <w:rFonts w:ascii="PT Astra Serif" w:hAnsi="PT Astra Serif"/>
          <w:sz w:val="28"/>
          <w:szCs w:val="28"/>
        </w:rPr>
        <w:t>состоится</w:t>
      </w:r>
      <w:r w:rsidRPr="00457164">
        <w:rPr>
          <w:rFonts w:ascii="PT Astra Serif" w:hAnsi="PT Astra Serif"/>
          <w:sz w:val="28"/>
          <w:szCs w:val="28"/>
        </w:rPr>
        <w:t xml:space="preserve"> </w:t>
      </w:r>
      <w:r w:rsidR="00B67A26">
        <w:rPr>
          <w:rFonts w:ascii="PT Astra Serif" w:hAnsi="PT Astra Serif"/>
          <w:b/>
          <w:sz w:val="28"/>
          <w:szCs w:val="28"/>
        </w:rPr>
        <w:t xml:space="preserve">06 апреля </w:t>
      </w:r>
      <w:r w:rsidRPr="00E44233">
        <w:rPr>
          <w:rFonts w:ascii="PT Astra Serif" w:hAnsi="PT Astra Serif"/>
          <w:b/>
          <w:sz w:val="28"/>
          <w:szCs w:val="28"/>
        </w:rPr>
        <w:t>2026 года с 11:00 часов</w:t>
      </w:r>
      <w:r w:rsidRPr="00457164">
        <w:rPr>
          <w:rFonts w:ascii="PT Astra Serif" w:hAnsi="PT Astra Serif"/>
          <w:sz w:val="28"/>
          <w:szCs w:val="28"/>
        </w:rPr>
        <w:t xml:space="preserve"> в здании Нотариальной палаты Волгоградской области по адресу: Волгоград, ул. Пражская, д. 1.</w:t>
      </w:r>
      <w:bookmarkStart w:id="0" w:name="_GoBack"/>
      <w:bookmarkEnd w:id="0"/>
    </w:p>
    <w:sectPr w:rsidR="00457164" w:rsidRPr="00457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87C38"/>
    <w:multiLevelType w:val="hybridMultilevel"/>
    <w:tmpl w:val="272C4102"/>
    <w:lvl w:ilvl="0" w:tplc="3E5CC78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0C"/>
    <w:rsid w:val="004073FF"/>
    <w:rsid w:val="00457164"/>
    <w:rsid w:val="005E1CF6"/>
    <w:rsid w:val="00652EE6"/>
    <w:rsid w:val="006853B7"/>
    <w:rsid w:val="0077740C"/>
    <w:rsid w:val="008B7DBD"/>
    <w:rsid w:val="009B034B"/>
    <w:rsid w:val="00B67A26"/>
    <w:rsid w:val="00C63006"/>
    <w:rsid w:val="00E4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Куликова</cp:lastModifiedBy>
  <cp:revision>12</cp:revision>
  <dcterms:created xsi:type="dcterms:W3CDTF">2026-03-28T10:52:00Z</dcterms:created>
  <dcterms:modified xsi:type="dcterms:W3CDTF">2026-03-28T11:37:00Z</dcterms:modified>
</cp:coreProperties>
</file>