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F7393D" w:rsidRPr="007965D4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7965D4" w:rsidRPr="007965D4">
        <w:rPr>
          <w:rFonts w:ascii="PT Astra Serif" w:hAnsi="PT Astra Serif" w:cs="Times New Roman"/>
          <w:sz w:val="20"/>
          <w:szCs w:val="20"/>
        </w:rPr>
        <w:t xml:space="preserve">глав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Верхнекурмоярского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Генераловского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Котельниковского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Красноярского,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Майоровского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Нагавского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Наголенского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Нижнеяблочного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, Пугачевского,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Чилековского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сельских поселений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Котельниковского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области, повторных выборах депутата Совета народных депутатов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Пимено-Чернянского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сельского поселения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Котельниковского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муниципального</w:t>
      </w:r>
      <w:proofErr w:type="gram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района Волгоградской области по </w:t>
      </w:r>
      <w:proofErr w:type="spellStart"/>
      <w:r w:rsidR="007965D4" w:rsidRPr="007965D4">
        <w:rPr>
          <w:rFonts w:ascii="PT Astra Serif" w:hAnsi="PT Astra Serif" w:cs="Times New Roman"/>
          <w:sz w:val="20"/>
          <w:szCs w:val="20"/>
        </w:rPr>
        <w:t>Пимено-Чернянскому</w:t>
      </w:r>
      <w:proofErr w:type="spellEnd"/>
      <w:r w:rsidR="007965D4" w:rsidRPr="007965D4">
        <w:rPr>
          <w:rFonts w:ascii="PT Astra Serif" w:hAnsi="PT Astra Serif" w:cs="Times New Roman"/>
          <w:sz w:val="20"/>
          <w:szCs w:val="20"/>
        </w:rPr>
        <w:t xml:space="preserve"> многомандатному избирательному округу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273E5" w:rsidRPr="002B4ECF" w:rsidRDefault="00B273E5" w:rsidP="00B273E5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«ЕДИНАЯ РОССИЯ» </w:t>
            </w:r>
          </w:p>
          <w:p w:rsidR="008A319A" w:rsidRPr="00732CCA" w:rsidRDefault="00B273E5" w:rsidP="00B273E5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B273E5">
              <w:rPr>
                <w:rFonts w:ascii="PT Astra Serif" w:hAnsi="PT Astra Serif" w:cs="Times New Roman"/>
                <w:sz w:val="20"/>
                <w:szCs w:val="20"/>
              </w:rPr>
              <w:t>Котельниковское</w:t>
            </w:r>
            <w:proofErr w:type="spellEnd"/>
            <w:r w:rsidRPr="00B273E5">
              <w:rPr>
                <w:rFonts w:ascii="PT Astra Serif" w:hAnsi="PT Astra Serif" w:cs="Times New Roman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Котельниковское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Котельниковском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273E5" w:rsidRPr="00732CCA" w:rsidTr="006D31D7">
        <w:tc>
          <w:tcPr>
            <w:tcW w:w="1433" w:type="dxa"/>
          </w:tcPr>
          <w:p w:rsidR="00B273E5" w:rsidRPr="00732CCA" w:rsidRDefault="00B273E5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273E5" w:rsidRPr="002B4ECF" w:rsidRDefault="00B273E5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Котельниковского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DB15F5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</w:t>
            </w:r>
            <w:r w:rsidR="00DB15F5">
              <w:rPr>
                <w:rFonts w:ascii="PT Astra Serif" w:hAnsi="PT Astra Serif"/>
                <w:sz w:val="20"/>
                <w:szCs w:val="20"/>
              </w:rPr>
              <w:t xml:space="preserve">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DB15F5">
              <w:rPr>
                <w:rFonts w:ascii="PT Astra Serif" w:hAnsi="PT Astra Serif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5F" w:rsidRDefault="00B0365F">
      <w:pPr>
        <w:spacing w:after="0" w:line="240" w:lineRule="auto"/>
      </w:pPr>
      <w:r>
        <w:separator/>
      </w:r>
    </w:p>
  </w:endnote>
  <w:endnote w:type="continuationSeparator" w:id="0">
    <w:p w:rsidR="00B0365F" w:rsidRDefault="00B0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5F" w:rsidRDefault="00B0365F">
      <w:pPr>
        <w:spacing w:after="0" w:line="240" w:lineRule="auto"/>
      </w:pPr>
      <w:r>
        <w:separator/>
      </w:r>
    </w:p>
  </w:footnote>
  <w:footnote w:type="continuationSeparator" w:id="0">
    <w:p w:rsidR="00B0365F" w:rsidRDefault="00B0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15F5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169F7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965D4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365F"/>
    <w:rsid w:val="00B044AA"/>
    <w:rsid w:val="00B1346A"/>
    <w:rsid w:val="00B273E5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B15F5"/>
    <w:rsid w:val="00DD402C"/>
    <w:rsid w:val="00DE4D14"/>
    <w:rsid w:val="00DE5610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7393D"/>
    <w:rsid w:val="00F83F45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9E0B-E4EC-4256-A283-D4AB0EA2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20</Pages>
  <Words>6410</Words>
  <Characters>36541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288</cp:revision>
  <cp:lastPrinted>2023-06-13T14:09:00Z</cp:lastPrinted>
  <dcterms:created xsi:type="dcterms:W3CDTF">2022-06-27T12:58:00Z</dcterms:created>
  <dcterms:modified xsi:type="dcterms:W3CDTF">2025-07-29T06:52:00Z</dcterms:modified>
</cp:coreProperties>
</file>