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A3" w:rsidRPr="00B57BA3" w:rsidRDefault="00B57BA3" w:rsidP="00B57BA3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Анализ </w:t>
      </w:r>
      <w:proofErr w:type="gramStart"/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деятельности</w:t>
      </w:r>
      <w:r w:rsidRPr="00B57BA3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Управления Министерства юстиции Российской Федерации</w:t>
      </w:r>
      <w:proofErr w:type="gramEnd"/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по Волгоградской области по обеспечению единства правового пространства за первое полугодие 2025 года.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Раздел 1. Информация об участии Управления Министерства юстиции Российской Федерации по Волгоградской области в нормотворческой деятельности органов государственной власти Волгоградской области.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За первое полугодие 2025 года в Управление Министерства юстиции Российской Федерации по Волгоградской области поступило 1449 проектов нормативных правовых актов.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В первом полугодии 2025 года подготовлено 25 экспертных заключений на проекты нормативных правовых актов органов государственной власти Волгоградской области с замечаниями и предложениями (25 заключений о нарушении правил юридической техники).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Классификация проектов нормативных правовых актов по предметам правового регулирования показывает, что нарушения федерального законодательства допущены в проектах, регулирующих следующие сферы общественных отношений: 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предоставления государственных услуг;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организация труда и управление трудом;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использования и охраны недр;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социальной защиты (поддержки) населения.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здравоохранения;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транспорта;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shd w:val="clear" w:color="auto" w:fill="FFFFFF"/>
          <w:lang w:eastAsia="ru-RU"/>
        </w:rPr>
      </w:pPr>
      <w:r w:rsidRPr="00B57BA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- акты в сфере </w:t>
      </w:r>
      <w:r w:rsidRPr="00B57BA3">
        <w:rPr>
          <w:rFonts w:ascii="PT Astra Serif" w:eastAsia="Times New Roman" w:hAnsi="PT Astra Serif" w:cs="Arial"/>
          <w:sz w:val="28"/>
          <w:szCs w:val="28"/>
          <w:shd w:val="clear" w:color="auto" w:fill="FFFFFF"/>
          <w:lang w:eastAsia="ru-RU"/>
        </w:rPr>
        <w:t>строительства, обеспечения жилыми помещениями отдельных категорий граждан.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Cs/>
          <w:sz w:val="28"/>
          <w:szCs w:val="28"/>
        </w:rPr>
        <w:t>- акты в сфере охраны объектов культурного наследия регионального значения.</w:t>
      </w:r>
    </w:p>
    <w:p w:rsidR="00B57BA3" w:rsidRPr="00B57BA3" w:rsidRDefault="00B57BA3" w:rsidP="00B57BA3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Раздел 2. Анализ приведения нормативных правовых актов Волгоградской области в соответствие с федеральным законодательством.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red"/>
          <w:lang w:eastAsia="ru-RU"/>
        </w:rPr>
      </w:pP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За первое полугодие 2025 года Управлением Министерства юстиции Российской Федерации по Волгоградской области в федеральный регистр нормативных правовых актов включено 1142 региональных акта и 2416 дополнительных сведений.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 первое полугодие 2025 года Управлением Министерства юстиции Российской Федерации по Волгоградской области проведено 1342 правовых экспертизы нормативных правовых актов.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За отчетный период Управлением Министерства юстиции Российской Федерации по Волгоградской области  подготовлено 8 экспертных заключений о несоответствии региональных нормативных правовых актов действующему федеральному законодательству, кроме того, органами прокуратуры Волгоградской области несоответствия действующему федеральному законодательству выявлены в 39 нормативных правовых актах.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30.06.2025 остаются противоречащими федеральному законодательству (с учетом нормативных правовых актов, выявленных органами прокуратуры субъекта Российской Федерации) 7 нормативных правовых актов.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red"/>
          <w:lang w:eastAsia="ru-RU"/>
        </w:rPr>
      </w:pP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Несмотря на принимаемые меры органов юстиции и прокуратуры, направленные на приведение актов в соответствие с федеральным законодательством, следует констатировать, что по состоянию на 30.06.2025 в Волгоградской области  длительное время (более 2-х месяцев) не приводятся в соответствие с требованиями федерального законодательства нормы 6 региональных актов.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red"/>
          <w:lang w:eastAsia="ru-RU"/>
        </w:rPr>
      </w:pP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/>
          <w:bCs/>
          <w:sz w:val="28"/>
          <w:szCs w:val="28"/>
        </w:rPr>
        <w:t>3. Анализ соблюдения органами государственной власти Волгоградской области конституционного права граждан на опубликование актов, а также требований Указа Президента Российской Федерации от 10.08.2000 № 1486 «О дополнительных мерах по обеспечению единства правового пространства Российской Федерации» в части, касающейся срока представления нормативных правовых актов субъектов Российской Федерации в территориальные органы Минюста России.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B57BA3">
        <w:rPr>
          <w:rFonts w:ascii="PT Astra Serif" w:eastAsia="Calibri" w:hAnsi="PT Astra Serif" w:cs="Times New Roman"/>
          <w:sz w:val="28"/>
          <w:szCs w:val="28"/>
        </w:rPr>
        <w:t xml:space="preserve">В результате проведенного Управлением Министерства юстиции Российской Федерации по Волгоградской области анализа соблюдения органами государственной власти субъектов Российской Федерации требований Указа Президента Российской Федерации </w:t>
      </w:r>
      <w:r w:rsidRPr="00B57BA3">
        <w:rPr>
          <w:rFonts w:ascii="PT Astra Serif" w:eastAsia="Calibri" w:hAnsi="PT Astra Serif" w:cs="Times New Roman"/>
          <w:sz w:val="28"/>
          <w:szCs w:val="28"/>
        </w:rPr>
        <w:br/>
        <w:t>от 10.08.2000 № 1486 «О дополнительных мерах по обеспечению единства правового пространства Российской Федерации» в части, касающейся срока представления нормативных правовых актов Волгоградской области установлено, что в первом полугодии 2025 года нарушений установленного 7-дневного срока предоставления нормативных</w:t>
      </w:r>
      <w:proofErr w:type="gramEnd"/>
      <w:r w:rsidRPr="00B57BA3">
        <w:rPr>
          <w:rFonts w:ascii="PT Astra Serif" w:eastAsia="Calibri" w:hAnsi="PT Astra Serif" w:cs="Times New Roman"/>
          <w:sz w:val="28"/>
          <w:szCs w:val="28"/>
        </w:rPr>
        <w:t xml:space="preserve"> правовых актов  не допускалось. 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целях предотвращения подобных нарушений Управлением Министерства юстиции Российской Федерации по Волгоградской области </w:t>
      </w:r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в соответствии с соглашением </w:t>
      </w: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 Управлением и Администрацией Волгоградской области установлена обязанность о</w:t>
      </w:r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рганов исполнительной власти Волгоградской области ежеквартально до 10 числа месяца, следующего за отчетным, обеспечивать направление перечней (реестров) принятых нормативных правовых актов в Управление</w:t>
      </w:r>
      <w:r w:rsidRPr="00B57B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Минюста России по Волгоградской области, кроме того, ежемесячно проводится анализ принятых нормативных</w:t>
      </w:r>
      <w:proofErr w:type="gram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правовых актов Волгоградской области путем сравнительного анализа с информацией, представленной на </w:t>
      </w:r>
      <w:proofErr w:type="gram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официальном</w:t>
      </w:r>
      <w:proofErr w:type="gram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интернет-портале правовой информации 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pravo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gov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ru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pravo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volgograd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spellStart"/>
      <w:r w:rsidRPr="00B57BA3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ru</w:t>
      </w:r>
      <w:proofErr w:type="spellEnd"/>
      <w:r w:rsidRPr="00B57B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B57BA3">
        <w:rPr>
          <w:rFonts w:ascii="PT Astra Serif" w:eastAsia="Calibri" w:hAnsi="PT Astra Serif" w:cs="Times New Roman"/>
          <w:b/>
          <w:bCs/>
          <w:sz w:val="28"/>
          <w:szCs w:val="28"/>
        </w:rPr>
        <w:t>Раздел  4. Государственная регистрация уставов муниципальных образований и ведение государственного реестра муниципальных образований Российской Федерации.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7BA3">
        <w:rPr>
          <w:rFonts w:ascii="PT Astra Serif" w:eastAsia="Calibri" w:hAnsi="PT Astra Serif" w:cs="Times New Roman"/>
          <w:sz w:val="28"/>
          <w:szCs w:val="28"/>
        </w:rPr>
        <w:t>За первое полугодие 2025 года Управлением Министерства юстиции Российской Федерации по Волгоградской области зарегистрировано 6 уставов муниципальных образований и 422 муниципальных правовых акта о внесении изменений в уставы муниципальных образований, направленных на приведение уставов в соответствие с действующим законодательством.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B57BA3">
        <w:rPr>
          <w:rFonts w:ascii="PT Astra Serif" w:eastAsia="Calibri" w:hAnsi="PT Astra Serif" w:cs="Times New Roman"/>
          <w:sz w:val="28"/>
          <w:szCs w:val="28"/>
        </w:rPr>
        <w:t>За указанный период решения об отказе в государственной регистрации в связи с нарушениями</w:t>
      </w:r>
      <w:proofErr w:type="gramEnd"/>
      <w:r w:rsidRPr="00B57BA3">
        <w:rPr>
          <w:rFonts w:ascii="PT Astra Serif" w:eastAsia="Calibri" w:hAnsi="PT Astra Serif" w:cs="Times New Roman"/>
          <w:sz w:val="28"/>
          <w:szCs w:val="28"/>
        </w:rPr>
        <w:t xml:space="preserve"> установленного порядка принятия и несоответствием федеральному законодательству принимались в отношении 67 муниципальных правовых актов о внесении изменений в устав муниципального образования.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7BA3">
        <w:rPr>
          <w:rFonts w:ascii="PT Astra Serif" w:eastAsia="Calibri" w:hAnsi="PT Astra Serif" w:cs="Times New Roman"/>
          <w:sz w:val="28"/>
          <w:szCs w:val="28"/>
        </w:rPr>
        <w:t>На 30.06.2025 Управлением Министерства юстиции Российской Федерации по Волгоградской области принято решение о возврате документов в отношении 1 муниципального правового акта о внесении изменений в устав муниципального образования.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7BA3">
        <w:rPr>
          <w:rFonts w:ascii="PT Astra Serif" w:eastAsia="Calibri" w:hAnsi="PT Astra Serif" w:cs="Times New Roman"/>
          <w:sz w:val="28"/>
          <w:szCs w:val="28"/>
        </w:rPr>
        <w:t>По состоянию на 30.06.2025 в Управлении Министерства юстиции Российской Федерации по Волгоградской области на рассмотрении находится 34 муниципальных правовых акта о внесении изменений в уставы муниципальных образований.</w:t>
      </w:r>
    </w:p>
    <w:p w:rsidR="00B57BA3" w:rsidRPr="00B57BA3" w:rsidRDefault="00B57BA3" w:rsidP="00B57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7BA3">
        <w:rPr>
          <w:rFonts w:ascii="PT Astra Serif" w:eastAsia="Calibri" w:hAnsi="PT Astra Serif" w:cs="Times New Roman"/>
          <w:sz w:val="28"/>
          <w:szCs w:val="28"/>
        </w:rPr>
        <w:t>В настоящее время в государственный реестр муниципальных     образований Волгоградской области включено 462 муниципальных образования.</w:t>
      </w: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57BA3" w:rsidRPr="00B57BA3" w:rsidRDefault="00B57BA3" w:rsidP="00B57B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7B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Раздел 5. Результаты деятельности межведомственных рабочих групп по приведению в соответствие с федеральным законодательством региональных актов.</w:t>
      </w:r>
    </w:p>
    <w:p w:rsidR="001016EA" w:rsidRPr="00B57BA3" w:rsidRDefault="00B57BA3" w:rsidP="00B57BA3">
      <w:pPr>
        <w:spacing w:after="0" w:line="240" w:lineRule="auto"/>
        <w:ind w:firstLine="709"/>
        <w:jc w:val="both"/>
      </w:pPr>
      <w:r w:rsidRPr="00B57BA3">
        <w:rPr>
          <w:rFonts w:ascii="PT Astra Serif" w:eastAsia="Calibri" w:hAnsi="PT Astra Serif" w:cs="Times New Roman"/>
          <w:sz w:val="28"/>
          <w:szCs w:val="28"/>
        </w:rPr>
        <w:t>В первом полугодии 2025 года заседания межведомственной рабочей группы не проводились.</w:t>
      </w:r>
      <w:bookmarkStart w:id="0" w:name="_GoBack"/>
      <w:bookmarkEnd w:id="0"/>
    </w:p>
    <w:sectPr w:rsidR="001016EA" w:rsidRPr="00B57BA3" w:rsidSect="00D661C7">
      <w:headerReference w:type="default" r:id="rId7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7BA3">
      <w:pPr>
        <w:spacing w:after="0" w:line="240" w:lineRule="auto"/>
      </w:pPr>
      <w:r>
        <w:separator/>
      </w:r>
    </w:p>
  </w:endnote>
  <w:endnote w:type="continuationSeparator" w:id="0">
    <w:p w:rsidR="00000000" w:rsidRDefault="00B5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7BA3">
      <w:pPr>
        <w:spacing w:after="0" w:line="240" w:lineRule="auto"/>
      </w:pPr>
      <w:r>
        <w:separator/>
      </w:r>
    </w:p>
  </w:footnote>
  <w:footnote w:type="continuationSeparator" w:id="0">
    <w:p w:rsidR="00000000" w:rsidRDefault="00B5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3D" w:rsidRPr="00036A1D" w:rsidRDefault="0036085E">
    <w:pPr>
      <w:pStyle w:val="a3"/>
      <w:jc w:val="center"/>
      <w:rPr>
        <w:rFonts w:ascii="Times New Roman" w:hAnsi="Times New Roman"/>
      </w:rPr>
    </w:pPr>
    <w:r w:rsidRPr="00036A1D">
      <w:rPr>
        <w:rFonts w:ascii="Times New Roman" w:hAnsi="Times New Roman"/>
      </w:rPr>
      <w:fldChar w:fldCharType="begin"/>
    </w:r>
    <w:r w:rsidRPr="00036A1D">
      <w:rPr>
        <w:rFonts w:ascii="Times New Roman" w:hAnsi="Times New Roman"/>
      </w:rPr>
      <w:instrText xml:space="preserve"> PAGE   \* MERGEFORMAT </w:instrText>
    </w:r>
    <w:r w:rsidRPr="00036A1D">
      <w:rPr>
        <w:rFonts w:ascii="Times New Roman" w:hAnsi="Times New Roman"/>
      </w:rPr>
      <w:fldChar w:fldCharType="separate"/>
    </w:r>
    <w:r w:rsidR="00B57BA3">
      <w:rPr>
        <w:rFonts w:ascii="Times New Roman" w:hAnsi="Times New Roman"/>
        <w:noProof/>
      </w:rPr>
      <w:t>2</w:t>
    </w:r>
    <w:r w:rsidRPr="00036A1D">
      <w:rPr>
        <w:rFonts w:ascii="Times New Roman" w:hAnsi="Times New Roman"/>
      </w:rPr>
      <w:fldChar w:fldCharType="end"/>
    </w:r>
  </w:p>
  <w:p w:rsidR="00303D3D" w:rsidRDefault="00B57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B4"/>
    <w:rsid w:val="001016EA"/>
    <w:rsid w:val="0036085E"/>
    <w:rsid w:val="00B57BA3"/>
    <w:rsid w:val="00E0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6085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608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ЗасименкоНС</dc:creator>
  <cp:lastModifiedBy>Фатеева</cp:lastModifiedBy>
  <cp:revision>2</cp:revision>
  <dcterms:created xsi:type="dcterms:W3CDTF">2025-07-14T07:05:00Z</dcterms:created>
  <dcterms:modified xsi:type="dcterms:W3CDTF">2025-07-14T07:05:00Z</dcterms:modified>
</cp:coreProperties>
</file>