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DCE" w:rsidRDefault="008B5DCE" w:rsidP="008B5DC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B5DCE">
        <w:rPr>
          <w:rFonts w:ascii="Times New Roman" w:hAnsi="Times New Roman" w:cs="Times New Roman"/>
          <w:b/>
          <w:bCs/>
          <w:sz w:val="32"/>
          <w:szCs w:val="32"/>
        </w:rPr>
        <w:t>Некоммерческие организации и Религиозные организации</w:t>
      </w:r>
    </w:p>
    <w:p w:rsidR="00C60EF7" w:rsidRPr="008B5DCE" w:rsidRDefault="00C60EF7" w:rsidP="008B5DC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</w:p>
    <w:p w:rsidR="008B5DCE" w:rsidRPr="008B5DCE" w:rsidRDefault="008B5DCE" w:rsidP="008B5DCE">
      <w:pPr>
        <w:rPr>
          <w:rFonts w:ascii="Times New Roman" w:hAnsi="Times New Roman" w:cs="Times New Roman"/>
          <w:sz w:val="32"/>
          <w:szCs w:val="32"/>
        </w:rPr>
      </w:pPr>
      <w:r w:rsidRPr="008B5DCE">
        <w:rPr>
          <w:rFonts w:ascii="Times New Roman" w:hAnsi="Times New Roman" w:cs="Times New Roman"/>
          <w:sz w:val="32"/>
          <w:szCs w:val="32"/>
          <w:u w:val="single"/>
        </w:rPr>
        <w:t>Наименование получателя платежа</w:t>
      </w:r>
      <w:r w:rsidRPr="008B5DCE">
        <w:rPr>
          <w:rFonts w:ascii="Times New Roman" w:hAnsi="Times New Roman" w:cs="Times New Roman"/>
          <w:sz w:val="32"/>
          <w:szCs w:val="32"/>
        </w:rPr>
        <w:t>:</w:t>
      </w:r>
    </w:p>
    <w:p w:rsidR="008B5DCE" w:rsidRPr="008B5DCE" w:rsidRDefault="008B5DCE" w:rsidP="008B5DCE">
      <w:pPr>
        <w:rPr>
          <w:rFonts w:ascii="Times New Roman" w:hAnsi="Times New Roman" w:cs="Times New Roman"/>
          <w:sz w:val="32"/>
          <w:szCs w:val="32"/>
        </w:rPr>
      </w:pPr>
      <w:r w:rsidRPr="008B5DCE">
        <w:rPr>
          <w:rFonts w:ascii="Times New Roman" w:hAnsi="Times New Roman" w:cs="Times New Roman"/>
          <w:b/>
          <w:bCs/>
          <w:sz w:val="32"/>
          <w:szCs w:val="32"/>
        </w:rPr>
        <w:t>УФК по Волгоградской области (Управление Министерства юстиции Российской Федерации по Волгоградской области)</w:t>
      </w:r>
    </w:p>
    <w:p w:rsidR="008B5DCE" w:rsidRPr="008B5DCE" w:rsidRDefault="008B5DCE" w:rsidP="008B5DCE">
      <w:pPr>
        <w:rPr>
          <w:rFonts w:ascii="Times New Roman" w:hAnsi="Times New Roman" w:cs="Times New Roman"/>
          <w:sz w:val="32"/>
          <w:szCs w:val="32"/>
        </w:rPr>
      </w:pPr>
      <w:r w:rsidRPr="008B5DCE">
        <w:rPr>
          <w:rFonts w:ascii="Times New Roman" w:hAnsi="Times New Roman" w:cs="Times New Roman"/>
          <w:sz w:val="32"/>
          <w:szCs w:val="32"/>
          <w:u w:val="single"/>
        </w:rPr>
        <w:t>ИНН получателя платежа</w:t>
      </w:r>
      <w:r w:rsidRPr="008B5DCE">
        <w:rPr>
          <w:rFonts w:ascii="Times New Roman" w:hAnsi="Times New Roman" w:cs="Times New Roman"/>
          <w:sz w:val="32"/>
          <w:szCs w:val="32"/>
        </w:rPr>
        <w:t xml:space="preserve">: </w:t>
      </w:r>
      <w:r w:rsidRPr="008B5DCE">
        <w:rPr>
          <w:rFonts w:ascii="Times New Roman" w:hAnsi="Times New Roman" w:cs="Times New Roman"/>
          <w:b/>
          <w:bCs/>
          <w:sz w:val="32"/>
          <w:szCs w:val="32"/>
        </w:rPr>
        <w:t>3445097480</w:t>
      </w:r>
    </w:p>
    <w:p w:rsidR="008B5DCE" w:rsidRPr="008B5DCE" w:rsidRDefault="008B5DCE" w:rsidP="008B5DCE">
      <w:pPr>
        <w:rPr>
          <w:rFonts w:ascii="Times New Roman" w:hAnsi="Times New Roman" w:cs="Times New Roman"/>
          <w:sz w:val="32"/>
          <w:szCs w:val="32"/>
        </w:rPr>
      </w:pPr>
      <w:r w:rsidRPr="008B5DCE">
        <w:rPr>
          <w:rFonts w:ascii="Times New Roman" w:hAnsi="Times New Roman" w:cs="Times New Roman"/>
          <w:sz w:val="32"/>
          <w:szCs w:val="32"/>
          <w:u w:val="single"/>
        </w:rPr>
        <w:t>КПП получателя платежа</w:t>
      </w:r>
      <w:r w:rsidRPr="008B5DCE">
        <w:rPr>
          <w:rFonts w:ascii="Times New Roman" w:hAnsi="Times New Roman" w:cs="Times New Roman"/>
          <w:sz w:val="32"/>
          <w:szCs w:val="32"/>
        </w:rPr>
        <w:t xml:space="preserve">: </w:t>
      </w:r>
      <w:r w:rsidRPr="008B5DCE">
        <w:rPr>
          <w:rFonts w:ascii="Times New Roman" w:hAnsi="Times New Roman" w:cs="Times New Roman"/>
          <w:b/>
          <w:bCs/>
          <w:sz w:val="32"/>
          <w:szCs w:val="32"/>
        </w:rPr>
        <w:t>344501001</w:t>
      </w:r>
    </w:p>
    <w:p w:rsidR="008B5DCE" w:rsidRPr="008B5DCE" w:rsidRDefault="008B5DCE" w:rsidP="008B5DCE">
      <w:pPr>
        <w:rPr>
          <w:rFonts w:ascii="Times New Roman" w:hAnsi="Times New Roman" w:cs="Times New Roman"/>
          <w:sz w:val="32"/>
          <w:szCs w:val="32"/>
        </w:rPr>
      </w:pPr>
      <w:r w:rsidRPr="008B5DCE">
        <w:rPr>
          <w:rFonts w:ascii="Times New Roman" w:hAnsi="Times New Roman" w:cs="Times New Roman"/>
          <w:sz w:val="32"/>
          <w:szCs w:val="32"/>
          <w:u w:val="single"/>
        </w:rPr>
        <w:t>Номер счета получателя платежа</w:t>
      </w:r>
      <w:r w:rsidRPr="008B5DCE">
        <w:rPr>
          <w:rFonts w:ascii="Times New Roman" w:hAnsi="Times New Roman" w:cs="Times New Roman"/>
          <w:sz w:val="32"/>
          <w:szCs w:val="32"/>
        </w:rPr>
        <w:t xml:space="preserve">: </w:t>
      </w:r>
      <w:r w:rsidRPr="008B5DCE">
        <w:rPr>
          <w:rFonts w:ascii="Times New Roman" w:hAnsi="Times New Roman" w:cs="Times New Roman"/>
          <w:b/>
          <w:bCs/>
          <w:sz w:val="32"/>
          <w:szCs w:val="32"/>
        </w:rPr>
        <w:t>03100643000000012900</w:t>
      </w:r>
    </w:p>
    <w:p w:rsidR="008B5DCE" w:rsidRPr="008B5DCE" w:rsidRDefault="008B5DCE" w:rsidP="008B5DC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B5DCE">
        <w:rPr>
          <w:rFonts w:ascii="Times New Roman" w:hAnsi="Times New Roman" w:cs="Times New Roman"/>
          <w:sz w:val="32"/>
          <w:szCs w:val="32"/>
          <w:u w:val="single"/>
        </w:rPr>
        <w:t>Наименование банка</w:t>
      </w:r>
      <w:r w:rsidRPr="008B5DCE">
        <w:rPr>
          <w:rFonts w:ascii="Times New Roman" w:hAnsi="Times New Roman" w:cs="Times New Roman"/>
          <w:sz w:val="32"/>
          <w:szCs w:val="32"/>
        </w:rPr>
        <w:t>:</w:t>
      </w:r>
      <w:r w:rsidRPr="008B5DCE">
        <w:rPr>
          <w:rFonts w:ascii="Times New Roman" w:hAnsi="Times New Roman" w:cs="Times New Roman"/>
          <w:b/>
          <w:bCs/>
          <w:sz w:val="32"/>
          <w:szCs w:val="32"/>
        </w:rPr>
        <w:t xml:space="preserve"> ОТДЕЛЕНИЕ ВОЛГОГРАД БАНКА РОССИИ//УФК по Волгоградской области г. Волгоград</w:t>
      </w:r>
    </w:p>
    <w:p w:rsidR="008B5DCE" w:rsidRPr="008B5DCE" w:rsidRDefault="008B5DCE" w:rsidP="008B5DCE">
      <w:pPr>
        <w:rPr>
          <w:rFonts w:ascii="Times New Roman" w:hAnsi="Times New Roman" w:cs="Times New Roman"/>
          <w:sz w:val="32"/>
          <w:szCs w:val="32"/>
        </w:rPr>
      </w:pPr>
      <w:r w:rsidRPr="008B5DCE">
        <w:rPr>
          <w:rFonts w:ascii="Times New Roman" w:hAnsi="Times New Roman" w:cs="Times New Roman"/>
          <w:sz w:val="32"/>
          <w:szCs w:val="32"/>
          <w:u w:val="single"/>
        </w:rPr>
        <w:t>Номер счета банка получателя</w:t>
      </w:r>
      <w:r w:rsidRPr="008B5DCE">
        <w:rPr>
          <w:rFonts w:ascii="Times New Roman" w:hAnsi="Times New Roman" w:cs="Times New Roman"/>
          <w:sz w:val="32"/>
          <w:szCs w:val="32"/>
        </w:rPr>
        <w:t xml:space="preserve">: </w:t>
      </w:r>
      <w:r w:rsidRPr="008B5DCE">
        <w:rPr>
          <w:rFonts w:ascii="Times New Roman" w:hAnsi="Times New Roman" w:cs="Times New Roman"/>
          <w:b/>
          <w:sz w:val="32"/>
          <w:szCs w:val="32"/>
        </w:rPr>
        <w:t>40102810445370000021</w:t>
      </w:r>
    </w:p>
    <w:p w:rsidR="008B5DCE" w:rsidRPr="008B5DCE" w:rsidRDefault="008B5DCE" w:rsidP="008B5DC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B5DCE">
        <w:rPr>
          <w:rFonts w:ascii="Times New Roman" w:hAnsi="Times New Roman" w:cs="Times New Roman"/>
          <w:sz w:val="32"/>
          <w:szCs w:val="32"/>
          <w:u w:val="single"/>
        </w:rPr>
        <w:t>БИК</w:t>
      </w:r>
      <w:r w:rsidRPr="008B5DCE">
        <w:rPr>
          <w:rFonts w:ascii="Times New Roman" w:hAnsi="Times New Roman" w:cs="Times New Roman"/>
          <w:sz w:val="32"/>
          <w:szCs w:val="32"/>
        </w:rPr>
        <w:t xml:space="preserve">: </w:t>
      </w:r>
      <w:r w:rsidRPr="008B5DCE">
        <w:rPr>
          <w:rFonts w:ascii="Times New Roman" w:hAnsi="Times New Roman" w:cs="Times New Roman"/>
          <w:b/>
          <w:bCs/>
          <w:sz w:val="32"/>
          <w:szCs w:val="32"/>
        </w:rPr>
        <w:t>011806101</w:t>
      </w:r>
    </w:p>
    <w:p w:rsidR="008B5DCE" w:rsidRPr="008B5DCE" w:rsidRDefault="008B5DCE" w:rsidP="008B5DC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B5DCE">
        <w:rPr>
          <w:rFonts w:ascii="Times New Roman" w:hAnsi="Times New Roman" w:cs="Times New Roman"/>
          <w:sz w:val="32"/>
          <w:szCs w:val="32"/>
          <w:u w:val="single"/>
        </w:rPr>
        <w:t>Код ОКТМО</w:t>
      </w:r>
      <w:r w:rsidRPr="008B5DCE">
        <w:rPr>
          <w:rFonts w:ascii="Times New Roman" w:hAnsi="Times New Roman" w:cs="Times New Roman"/>
          <w:sz w:val="32"/>
          <w:szCs w:val="32"/>
        </w:rPr>
        <w:t xml:space="preserve">: </w:t>
      </w:r>
      <w:r w:rsidRPr="008B5DCE">
        <w:rPr>
          <w:rFonts w:ascii="Times New Roman" w:hAnsi="Times New Roman" w:cs="Times New Roman"/>
          <w:b/>
          <w:bCs/>
          <w:sz w:val="32"/>
          <w:szCs w:val="32"/>
        </w:rPr>
        <w:t>18701000</w:t>
      </w:r>
    </w:p>
    <w:p w:rsidR="008B5DCE" w:rsidRPr="008B5DCE" w:rsidRDefault="008B5DCE" w:rsidP="008B5DCE">
      <w:pPr>
        <w:rPr>
          <w:rFonts w:ascii="Times New Roman" w:hAnsi="Times New Roman" w:cs="Times New Roman"/>
          <w:b/>
          <w:sz w:val="32"/>
          <w:szCs w:val="32"/>
        </w:rPr>
      </w:pPr>
      <w:r w:rsidRPr="008B5DCE">
        <w:rPr>
          <w:rFonts w:ascii="Times New Roman" w:hAnsi="Times New Roman" w:cs="Times New Roman"/>
          <w:sz w:val="32"/>
          <w:szCs w:val="32"/>
          <w:u w:val="single"/>
        </w:rPr>
        <w:t>Код бюджетной классификации</w:t>
      </w:r>
      <w:r w:rsidRPr="008B5DCE">
        <w:rPr>
          <w:rFonts w:ascii="Times New Roman" w:hAnsi="Times New Roman" w:cs="Times New Roman"/>
          <w:sz w:val="32"/>
          <w:szCs w:val="32"/>
        </w:rPr>
        <w:t xml:space="preserve">: </w:t>
      </w:r>
      <w:r w:rsidRPr="008B5DCE">
        <w:rPr>
          <w:rFonts w:ascii="Times New Roman" w:hAnsi="Times New Roman" w:cs="Times New Roman"/>
          <w:b/>
          <w:sz w:val="32"/>
          <w:szCs w:val="32"/>
        </w:rPr>
        <w:t>31810807010011000110</w:t>
      </w:r>
    </w:p>
    <w:p w:rsidR="008B5DCE" w:rsidRPr="008B5DCE" w:rsidRDefault="008B5DCE" w:rsidP="008B5DCE">
      <w:pPr>
        <w:snapToGrid w:val="0"/>
        <w:rPr>
          <w:rFonts w:ascii="Times New Roman" w:hAnsi="Times New Roman" w:cs="Times New Roman"/>
          <w:sz w:val="32"/>
          <w:szCs w:val="32"/>
        </w:rPr>
      </w:pPr>
      <w:r w:rsidRPr="008B5DCE">
        <w:rPr>
          <w:rFonts w:ascii="Times New Roman" w:hAnsi="Times New Roman" w:cs="Times New Roman"/>
          <w:sz w:val="32"/>
          <w:szCs w:val="32"/>
          <w:u w:val="single"/>
        </w:rPr>
        <w:t>Наименование платежа</w:t>
      </w:r>
      <w:r w:rsidRPr="008B5DCE">
        <w:rPr>
          <w:rFonts w:ascii="Times New Roman" w:hAnsi="Times New Roman" w:cs="Times New Roman"/>
          <w:sz w:val="32"/>
          <w:szCs w:val="32"/>
        </w:rPr>
        <w:t xml:space="preserve">: Государственная пошлина за государственную регистрацию </w:t>
      </w:r>
      <w:r w:rsidRPr="008B5DCE">
        <w:rPr>
          <w:rFonts w:ascii="Times New Roman" w:hAnsi="Times New Roman" w:cs="Times New Roman"/>
          <w:b/>
          <w:sz w:val="32"/>
          <w:szCs w:val="32"/>
        </w:rPr>
        <w:t>ликвидации</w:t>
      </w:r>
      <w:r w:rsidRPr="008B5DCE">
        <w:rPr>
          <w:rFonts w:ascii="Times New Roman" w:hAnsi="Times New Roman" w:cs="Times New Roman"/>
          <w:sz w:val="32"/>
          <w:szCs w:val="32"/>
        </w:rPr>
        <w:t xml:space="preserve"> юридического лица</w:t>
      </w:r>
      <w:r w:rsidRPr="008B5DC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B5DCE" w:rsidRPr="008B5DCE" w:rsidRDefault="008B5DCE" w:rsidP="008B5DCE">
      <w:pPr>
        <w:rPr>
          <w:rFonts w:ascii="Times New Roman" w:hAnsi="Times New Roman" w:cs="Times New Roman"/>
          <w:sz w:val="32"/>
          <w:szCs w:val="32"/>
        </w:rPr>
      </w:pPr>
      <w:r w:rsidRPr="008B5DCE">
        <w:rPr>
          <w:rFonts w:ascii="Times New Roman" w:hAnsi="Times New Roman" w:cs="Times New Roman"/>
          <w:sz w:val="32"/>
          <w:szCs w:val="32"/>
          <w:u w:val="single"/>
        </w:rPr>
        <w:t>Сумма:</w:t>
      </w:r>
      <w:r w:rsidRPr="008B5DCE">
        <w:rPr>
          <w:rFonts w:ascii="Times New Roman" w:hAnsi="Times New Roman" w:cs="Times New Roman"/>
          <w:sz w:val="32"/>
          <w:szCs w:val="32"/>
        </w:rPr>
        <w:t xml:space="preserve"> 800 рублей.</w:t>
      </w:r>
    </w:p>
    <w:p w:rsidR="003735B2" w:rsidRDefault="003735B2"/>
    <w:sectPr w:rsidR="00373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73C"/>
    <w:rsid w:val="003735B2"/>
    <w:rsid w:val="008B5DCE"/>
    <w:rsid w:val="00C60EF7"/>
    <w:rsid w:val="00C82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0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Litvinova</dc:creator>
  <cp:lastModifiedBy>Litvinova</cp:lastModifiedBy>
  <cp:revision>3</cp:revision>
  <dcterms:created xsi:type="dcterms:W3CDTF">2021-01-13T05:56:00Z</dcterms:created>
  <dcterms:modified xsi:type="dcterms:W3CDTF">2021-01-13T06:13:00Z</dcterms:modified>
</cp:coreProperties>
</file>