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27" w:rsidRDefault="00306827" w:rsidP="003068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6827">
        <w:rPr>
          <w:rFonts w:ascii="Times New Roman" w:hAnsi="Times New Roman" w:cs="Times New Roman"/>
          <w:b/>
          <w:bCs/>
          <w:sz w:val="32"/>
          <w:szCs w:val="32"/>
        </w:rPr>
        <w:t>Общественные объединения</w:t>
      </w:r>
    </w:p>
    <w:p w:rsidR="00306827" w:rsidRPr="00306827" w:rsidRDefault="00306827" w:rsidP="003068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06827" w:rsidRPr="00306827" w:rsidRDefault="00306827" w:rsidP="00306827">
      <w:pPr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Наименование получателя платежа</w:t>
      </w:r>
      <w:r w:rsidRPr="00306827">
        <w:rPr>
          <w:rFonts w:ascii="Times New Roman" w:hAnsi="Times New Roman" w:cs="Times New Roman"/>
          <w:sz w:val="32"/>
          <w:szCs w:val="32"/>
        </w:rPr>
        <w:t>:</w:t>
      </w:r>
    </w:p>
    <w:p w:rsidR="00306827" w:rsidRPr="00306827" w:rsidRDefault="00306827" w:rsidP="00306827">
      <w:pPr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b/>
          <w:bCs/>
          <w:sz w:val="32"/>
          <w:szCs w:val="32"/>
        </w:rPr>
        <w:t>УФК по Волгоградской области (Управление Министерства юстиции Российской Федерации по Волгоградской области)</w:t>
      </w:r>
    </w:p>
    <w:p w:rsidR="00306827" w:rsidRPr="00306827" w:rsidRDefault="00306827" w:rsidP="00306827">
      <w:pPr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ИНН получателя платежа</w:t>
      </w:r>
      <w:r w:rsidRPr="00306827">
        <w:rPr>
          <w:rFonts w:ascii="Times New Roman" w:hAnsi="Times New Roman" w:cs="Times New Roman"/>
          <w:sz w:val="32"/>
          <w:szCs w:val="32"/>
        </w:rPr>
        <w:t xml:space="preserve">: </w:t>
      </w:r>
      <w:r w:rsidRPr="00306827">
        <w:rPr>
          <w:rFonts w:ascii="Times New Roman" w:hAnsi="Times New Roman" w:cs="Times New Roman"/>
          <w:b/>
          <w:bCs/>
          <w:sz w:val="32"/>
          <w:szCs w:val="32"/>
        </w:rPr>
        <w:t>3445097480</w:t>
      </w:r>
    </w:p>
    <w:p w:rsidR="00306827" w:rsidRPr="00306827" w:rsidRDefault="00306827" w:rsidP="00306827">
      <w:pPr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КПП получателя платежа</w:t>
      </w:r>
      <w:r w:rsidRPr="00306827">
        <w:rPr>
          <w:rFonts w:ascii="Times New Roman" w:hAnsi="Times New Roman" w:cs="Times New Roman"/>
          <w:sz w:val="32"/>
          <w:szCs w:val="32"/>
        </w:rPr>
        <w:t xml:space="preserve">: </w:t>
      </w:r>
      <w:r w:rsidRPr="00306827">
        <w:rPr>
          <w:rFonts w:ascii="Times New Roman" w:hAnsi="Times New Roman" w:cs="Times New Roman"/>
          <w:b/>
          <w:bCs/>
          <w:sz w:val="32"/>
          <w:szCs w:val="32"/>
        </w:rPr>
        <w:t>344501001</w:t>
      </w:r>
      <w:bookmarkStart w:id="0" w:name="_GoBack"/>
      <w:bookmarkEnd w:id="0"/>
    </w:p>
    <w:p w:rsidR="00306827" w:rsidRPr="00306827" w:rsidRDefault="00306827" w:rsidP="00306827">
      <w:pPr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Номер счета получателя платежа</w:t>
      </w:r>
      <w:r w:rsidRPr="00306827">
        <w:rPr>
          <w:rFonts w:ascii="Times New Roman" w:hAnsi="Times New Roman" w:cs="Times New Roman"/>
          <w:sz w:val="32"/>
          <w:szCs w:val="32"/>
        </w:rPr>
        <w:t xml:space="preserve">: </w:t>
      </w:r>
      <w:r w:rsidRPr="00306827">
        <w:rPr>
          <w:rFonts w:ascii="Times New Roman" w:hAnsi="Times New Roman" w:cs="Times New Roman"/>
          <w:b/>
          <w:bCs/>
          <w:sz w:val="32"/>
          <w:szCs w:val="32"/>
        </w:rPr>
        <w:t>03100643000000012900</w:t>
      </w:r>
    </w:p>
    <w:p w:rsidR="00306827" w:rsidRPr="00306827" w:rsidRDefault="00306827" w:rsidP="0030682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Наименование банка</w:t>
      </w:r>
      <w:r w:rsidRPr="00306827">
        <w:rPr>
          <w:rFonts w:ascii="Times New Roman" w:hAnsi="Times New Roman" w:cs="Times New Roman"/>
          <w:sz w:val="32"/>
          <w:szCs w:val="32"/>
        </w:rPr>
        <w:t>:</w:t>
      </w:r>
      <w:r w:rsidRPr="00306827">
        <w:rPr>
          <w:rFonts w:ascii="Times New Roman" w:hAnsi="Times New Roman" w:cs="Times New Roman"/>
          <w:b/>
          <w:bCs/>
          <w:sz w:val="32"/>
          <w:szCs w:val="32"/>
        </w:rPr>
        <w:t xml:space="preserve"> ОТДЕЛЕНИЕ ВОЛГОГРАД БАНКА РОССИИ//УФК по Волгоградской области г. Волгоград</w:t>
      </w:r>
    </w:p>
    <w:p w:rsidR="00306827" w:rsidRPr="00306827" w:rsidRDefault="00306827" w:rsidP="00306827">
      <w:pPr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Номер счета банка получателя</w:t>
      </w:r>
      <w:r w:rsidRPr="00306827">
        <w:rPr>
          <w:rFonts w:ascii="Times New Roman" w:hAnsi="Times New Roman" w:cs="Times New Roman"/>
          <w:sz w:val="32"/>
          <w:szCs w:val="32"/>
        </w:rPr>
        <w:t xml:space="preserve">: </w:t>
      </w:r>
      <w:r w:rsidRPr="00306827">
        <w:rPr>
          <w:rFonts w:ascii="Times New Roman" w:hAnsi="Times New Roman" w:cs="Times New Roman"/>
          <w:b/>
          <w:sz w:val="32"/>
          <w:szCs w:val="32"/>
        </w:rPr>
        <w:t>40102810445370000021</w:t>
      </w:r>
    </w:p>
    <w:p w:rsidR="00306827" w:rsidRPr="00306827" w:rsidRDefault="00306827" w:rsidP="0030682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БИК</w:t>
      </w:r>
      <w:r w:rsidRPr="00306827">
        <w:rPr>
          <w:rFonts w:ascii="Times New Roman" w:hAnsi="Times New Roman" w:cs="Times New Roman"/>
          <w:sz w:val="32"/>
          <w:szCs w:val="32"/>
        </w:rPr>
        <w:t xml:space="preserve">: </w:t>
      </w:r>
      <w:r w:rsidRPr="00306827">
        <w:rPr>
          <w:rFonts w:ascii="Times New Roman" w:hAnsi="Times New Roman" w:cs="Times New Roman"/>
          <w:b/>
          <w:bCs/>
          <w:sz w:val="32"/>
          <w:szCs w:val="32"/>
        </w:rPr>
        <w:t>011806101</w:t>
      </w:r>
    </w:p>
    <w:p w:rsidR="00306827" w:rsidRPr="00306827" w:rsidRDefault="00306827" w:rsidP="0030682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Код ОКТМО</w:t>
      </w:r>
      <w:r w:rsidRPr="00306827">
        <w:rPr>
          <w:rFonts w:ascii="Times New Roman" w:hAnsi="Times New Roman" w:cs="Times New Roman"/>
          <w:sz w:val="32"/>
          <w:szCs w:val="32"/>
        </w:rPr>
        <w:t xml:space="preserve">: </w:t>
      </w:r>
      <w:r w:rsidRPr="00306827">
        <w:rPr>
          <w:rFonts w:ascii="Times New Roman" w:hAnsi="Times New Roman" w:cs="Times New Roman"/>
          <w:b/>
          <w:bCs/>
          <w:sz w:val="32"/>
          <w:szCs w:val="32"/>
        </w:rPr>
        <w:t>18701000</w:t>
      </w:r>
    </w:p>
    <w:p w:rsidR="00306827" w:rsidRPr="00306827" w:rsidRDefault="00306827" w:rsidP="00306827">
      <w:pPr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Код бюджетной классификации</w:t>
      </w:r>
      <w:r w:rsidRPr="00306827">
        <w:rPr>
          <w:rFonts w:ascii="Times New Roman" w:hAnsi="Times New Roman" w:cs="Times New Roman"/>
          <w:sz w:val="32"/>
          <w:szCs w:val="32"/>
        </w:rPr>
        <w:t xml:space="preserve">: </w:t>
      </w:r>
      <w:r w:rsidRPr="00306827">
        <w:rPr>
          <w:rFonts w:ascii="Times New Roman" w:hAnsi="Times New Roman" w:cs="Times New Roman"/>
          <w:b/>
          <w:sz w:val="32"/>
          <w:szCs w:val="32"/>
        </w:rPr>
        <w:t>31810807110010103110</w:t>
      </w:r>
    </w:p>
    <w:p w:rsidR="00306827" w:rsidRPr="00306827" w:rsidRDefault="00306827" w:rsidP="00306827">
      <w:pPr>
        <w:snapToGrid w:val="0"/>
        <w:spacing w:before="240" w:after="0"/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Наименование платежа</w:t>
      </w:r>
      <w:r w:rsidRPr="00306827">
        <w:rPr>
          <w:rFonts w:ascii="Times New Roman" w:hAnsi="Times New Roman" w:cs="Times New Roman"/>
          <w:sz w:val="32"/>
          <w:szCs w:val="32"/>
        </w:rPr>
        <w:t>:</w:t>
      </w:r>
      <w:r w:rsidRPr="00306827">
        <w:rPr>
          <w:rFonts w:ascii="Arial" w:hAnsi="Arial" w:cs="Arial"/>
          <w:sz w:val="32"/>
          <w:szCs w:val="32"/>
        </w:rPr>
        <w:t xml:space="preserve"> </w:t>
      </w:r>
      <w:r w:rsidRPr="00306827">
        <w:rPr>
          <w:rFonts w:ascii="Times New Roman" w:hAnsi="Times New Roman" w:cs="Times New Roman"/>
          <w:sz w:val="32"/>
          <w:szCs w:val="32"/>
        </w:rPr>
        <w:t xml:space="preserve">Государственная пошлина за государственную регистрацию </w:t>
      </w:r>
      <w:r w:rsidRPr="00306827">
        <w:rPr>
          <w:rFonts w:ascii="Times New Roman" w:hAnsi="Times New Roman" w:cs="Times New Roman"/>
          <w:b/>
          <w:sz w:val="32"/>
          <w:szCs w:val="32"/>
        </w:rPr>
        <w:t>изменений учредительных документов</w:t>
      </w:r>
      <w:r w:rsidRPr="00306827">
        <w:rPr>
          <w:rFonts w:ascii="Times New Roman" w:hAnsi="Times New Roman" w:cs="Times New Roman"/>
          <w:sz w:val="32"/>
          <w:szCs w:val="32"/>
        </w:rPr>
        <w:t xml:space="preserve"> межрегиональных, региональных и местных общественных объединений, отделений общественных объединений </w:t>
      </w:r>
    </w:p>
    <w:p w:rsidR="00306827" w:rsidRPr="00306827" w:rsidRDefault="00306827" w:rsidP="00306827">
      <w:pPr>
        <w:snapToGrid w:val="0"/>
        <w:spacing w:before="240"/>
        <w:rPr>
          <w:rFonts w:ascii="Times New Roman" w:hAnsi="Times New Roman" w:cs="Times New Roman"/>
          <w:sz w:val="32"/>
          <w:szCs w:val="32"/>
        </w:rPr>
      </w:pPr>
      <w:r w:rsidRPr="00306827">
        <w:rPr>
          <w:rFonts w:ascii="Times New Roman" w:hAnsi="Times New Roman" w:cs="Times New Roman"/>
          <w:sz w:val="32"/>
          <w:szCs w:val="32"/>
          <w:u w:val="single"/>
        </w:rPr>
        <w:t>Сумма:</w:t>
      </w:r>
      <w:r w:rsidRPr="00306827">
        <w:rPr>
          <w:rFonts w:ascii="Times New Roman" w:hAnsi="Times New Roman" w:cs="Times New Roman"/>
          <w:sz w:val="32"/>
          <w:szCs w:val="32"/>
        </w:rPr>
        <w:t xml:space="preserve"> 800 рублей.</w:t>
      </w:r>
    </w:p>
    <w:p w:rsidR="000C41A1" w:rsidRDefault="000C41A1"/>
    <w:sectPr w:rsidR="000C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10"/>
    <w:rsid w:val="000C41A1"/>
    <w:rsid w:val="00267C10"/>
    <w:rsid w:val="0030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Litvinova</dc:creator>
  <cp:keywords/>
  <dc:description/>
  <cp:lastModifiedBy>Litvinova</cp:lastModifiedBy>
  <cp:revision>2</cp:revision>
  <dcterms:created xsi:type="dcterms:W3CDTF">2021-01-13T05:35:00Z</dcterms:created>
  <dcterms:modified xsi:type="dcterms:W3CDTF">2021-01-13T05:36:00Z</dcterms:modified>
</cp:coreProperties>
</file>