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D763D" w:rsidRP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19.06.2023 г. по 23.06.2023 г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6D763D">
        <w:rPr>
          <w:sz w:val="28"/>
          <w:szCs w:val="28"/>
        </w:rPr>
        <w:t>19.06.2023 г. по 23</w:t>
      </w:r>
      <w:r w:rsidR="00B90A93" w:rsidRPr="00B90A93">
        <w:rPr>
          <w:sz w:val="28"/>
          <w:szCs w:val="28"/>
        </w:rPr>
        <w:t xml:space="preserve">.06.2023 </w:t>
      </w:r>
      <w:r w:rsidR="00711D29" w:rsidRPr="00711D29">
        <w:rPr>
          <w:bCs/>
          <w:kern w:val="36"/>
          <w:sz w:val="28"/>
          <w:szCs w:val="28"/>
        </w:rPr>
        <w:t>г.</w:t>
      </w:r>
      <w:r w:rsidR="00711D29">
        <w:rPr>
          <w:b/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организаций Управления Министерства юстици</w:t>
      </w:r>
      <w:r w:rsidR="00AB0151" w:rsidRPr="00815572">
        <w:rPr>
          <w:sz w:val="28"/>
          <w:szCs w:val="28"/>
        </w:rPr>
        <w:t xml:space="preserve">и Российской Федерации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E642F" w:rsidRPr="00815572" w:rsidRDefault="00E16736" w:rsidP="00E1673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E16736">
        <w:rPr>
          <w:sz w:val="28"/>
          <w:szCs w:val="28"/>
        </w:rPr>
        <w:t>Территориальное общественное самоуправление "Славянка"</w:t>
      </w:r>
      <w:r>
        <w:rPr>
          <w:sz w:val="28"/>
          <w:szCs w:val="28"/>
        </w:rPr>
        <w:t xml:space="preserve"> (ОГРН: 1133400002097)</w:t>
      </w:r>
      <w:bookmarkStart w:id="0" w:name="_GoBack"/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EAD5B-5C31-433D-B0C2-7794941B3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34</cp:revision>
  <cp:lastPrinted>2023-06-16T11:47:00Z</cp:lastPrinted>
  <dcterms:created xsi:type="dcterms:W3CDTF">2022-07-01T07:31:00Z</dcterms:created>
  <dcterms:modified xsi:type="dcterms:W3CDTF">2023-06-23T08:44:00Z</dcterms:modified>
</cp:coreProperties>
</file>