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</w:t>
      </w:r>
      <w:r w:rsidR="00711D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05.06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711D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09</w:t>
      </w:r>
      <w:r w:rsidR="00064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.06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711D29" w:rsidRPr="00711D29">
        <w:rPr>
          <w:bCs/>
          <w:kern w:val="36"/>
          <w:sz w:val="28"/>
          <w:szCs w:val="28"/>
        </w:rPr>
        <w:t>05.06.2023 г. по 09.06.2023 г.</w:t>
      </w:r>
      <w:r w:rsidR="00711D29">
        <w:rPr>
          <w:b/>
          <w:bCs/>
          <w:kern w:val="36"/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BE642F" w:rsidRPr="00815572" w:rsidRDefault="00711D29" w:rsidP="00711D2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Волгоградская региональная общественная организация «Центр защиты прав потребителей, собственников жилья и субъектов малого предпринимательства» (ОГРН: 1153443024305)</w:t>
      </w:r>
      <w:bookmarkStart w:id="0" w:name="_GoBack"/>
      <w:bookmarkEnd w:id="0"/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1137C-4028-4B97-88EA-EA67C8271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БукинаМВ</cp:lastModifiedBy>
  <cp:revision>32</cp:revision>
  <cp:lastPrinted>2023-06-09T07:56:00Z</cp:lastPrinted>
  <dcterms:created xsi:type="dcterms:W3CDTF">2022-07-01T07:31:00Z</dcterms:created>
  <dcterms:modified xsi:type="dcterms:W3CDTF">2023-06-09T07:56:00Z</dcterms:modified>
</cp:coreProperties>
</file>