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DB6D53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19</w:t>
      </w:r>
      <w:r w:rsidR="000F43D7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.02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DB6D53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01.03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DB6D53">
        <w:rPr>
          <w:rFonts w:ascii="PT Astra Serif" w:eastAsia="Times New Roman" w:hAnsi="PT Astra Serif" w:cs="Times New Roman"/>
          <w:sz w:val="28"/>
          <w:szCs w:val="28"/>
          <w:lang w:eastAsia="ru-RU"/>
        </w:rPr>
        <w:t>19</w:t>
      </w:r>
      <w:r w:rsidR="000F43D7">
        <w:rPr>
          <w:rFonts w:ascii="PT Astra Serif" w:eastAsia="Times New Roman" w:hAnsi="PT Astra Serif" w:cs="Times New Roman"/>
          <w:sz w:val="28"/>
          <w:szCs w:val="28"/>
          <w:lang w:eastAsia="ru-RU"/>
        </w:rPr>
        <w:t>.02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.2024 г. по </w:t>
      </w:r>
      <w:r w:rsidR="00DB6D53">
        <w:rPr>
          <w:rFonts w:ascii="PT Astra Serif" w:eastAsia="Times New Roman" w:hAnsi="PT Astra Serif" w:cs="Times New Roman"/>
          <w:sz w:val="28"/>
          <w:szCs w:val="28"/>
          <w:lang w:eastAsia="ru-RU"/>
        </w:rPr>
        <w:t>01.03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DB6D53" w:rsidRPr="00DB6D53" w:rsidRDefault="00DB6D53" w:rsidP="00DB6D53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DB6D53">
        <w:rPr>
          <w:rFonts w:ascii="PT Astra Serif" w:hAnsi="PT Astra Serif" w:cs="Times New Roman"/>
          <w:sz w:val="28"/>
          <w:szCs w:val="28"/>
        </w:rPr>
        <w:t>Автономная некоммерческая организация "Центр инновационного развития и кластерных технологий"</w:t>
      </w:r>
    </w:p>
    <w:p w:rsidR="00DB6D53" w:rsidRPr="00DB6D53" w:rsidRDefault="00DB6D53" w:rsidP="00DB6D53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DB6D53">
        <w:rPr>
          <w:rFonts w:ascii="PT Astra Serif" w:hAnsi="PT Astra Serif" w:cs="Times New Roman"/>
          <w:sz w:val="28"/>
          <w:szCs w:val="28"/>
        </w:rPr>
        <w:t>Автономная некоммерческая организация "Детский Центр Развития "Вперед к успеху"</w:t>
      </w:r>
    </w:p>
    <w:p w:rsidR="00DF7A82" w:rsidRPr="0072313F" w:rsidRDefault="00DB6D53" w:rsidP="00DB6D53">
      <w:pPr>
        <w:pStyle w:val="a5"/>
        <w:numPr>
          <w:ilvl w:val="0"/>
          <w:numId w:val="9"/>
        </w:numPr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DB6D53">
        <w:rPr>
          <w:rFonts w:ascii="PT Astra Serif" w:hAnsi="PT Astra Serif" w:cs="Times New Roman"/>
          <w:sz w:val="28"/>
          <w:szCs w:val="28"/>
        </w:rPr>
        <w:t>Автономная некоммерческая организация Студия свободного творчества "Ю"</w:t>
      </w:r>
      <w:bookmarkStart w:id="0" w:name="_GoBack"/>
      <w:bookmarkEnd w:id="0"/>
    </w:p>
    <w:sectPr w:rsidR="00DF7A82" w:rsidRPr="0072313F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A3CD8"/>
    <w:multiLevelType w:val="hybridMultilevel"/>
    <w:tmpl w:val="45DA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73975"/>
    <w:multiLevelType w:val="hybridMultilevel"/>
    <w:tmpl w:val="FE360870"/>
    <w:lvl w:ilvl="0" w:tplc="918A09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C06BF2"/>
    <w:multiLevelType w:val="hybridMultilevel"/>
    <w:tmpl w:val="8FE6CF86"/>
    <w:lvl w:ilvl="0" w:tplc="054A3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B1E3AD3"/>
    <w:multiLevelType w:val="hybridMultilevel"/>
    <w:tmpl w:val="CE8ED8FC"/>
    <w:lvl w:ilvl="0" w:tplc="E342E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0F43D7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2313F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65612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53"/>
    <w:rsid w:val="00DB6DE5"/>
    <w:rsid w:val="00DD5C5C"/>
    <w:rsid w:val="00DF7A82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Мелетян</cp:lastModifiedBy>
  <cp:revision>120</cp:revision>
  <cp:lastPrinted>2017-03-31T11:24:00Z</cp:lastPrinted>
  <dcterms:created xsi:type="dcterms:W3CDTF">2016-08-23T07:41:00Z</dcterms:created>
  <dcterms:modified xsi:type="dcterms:W3CDTF">2024-03-01T08:26:00Z</dcterms:modified>
</cp:coreProperties>
</file>