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D1" w:rsidRDefault="00A97F94" w:rsidP="006D69D1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EF">
        <w:rPr>
          <w:rFonts w:ascii="Times New Roman" w:hAnsi="Times New Roman" w:cs="Times New Roman"/>
          <w:b/>
          <w:sz w:val="28"/>
          <w:szCs w:val="28"/>
        </w:rPr>
        <w:t xml:space="preserve">Порядок выхода из состава </w:t>
      </w:r>
    </w:p>
    <w:p w:rsidR="00AB44C3" w:rsidRDefault="00A97F94" w:rsidP="006D69D1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4EF">
        <w:rPr>
          <w:rFonts w:ascii="Times New Roman" w:hAnsi="Times New Roman" w:cs="Times New Roman"/>
          <w:b/>
          <w:sz w:val="28"/>
          <w:szCs w:val="28"/>
        </w:rPr>
        <w:t>учредителей в некоммерческих организациях</w:t>
      </w:r>
    </w:p>
    <w:p w:rsidR="006D69D1" w:rsidRPr="005274EF" w:rsidRDefault="006D69D1" w:rsidP="00A97F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FEC" w:rsidRPr="00BB7309" w:rsidRDefault="00B81622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66FB5">
        <w:rPr>
          <w:rFonts w:ascii="Times New Roman" w:hAnsi="Times New Roman" w:cs="Times New Roman"/>
          <w:sz w:val="28"/>
          <w:szCs w:val="28"/>
        </w:rPr>
        <w:t xml:space="preserve">Учредителями некоммерческой организации являются лица, принявшие </w:t>
      </w:r>
      <w:r w:rsidRPr="00BB7309">
        <w:rPr>
          <w:rFonts w:ascii="Times New Roman" w:hAnsi="Times New Roman" w:cs="Times New Roman"/>
          <w:sz w:val="28"/>
          <w:szCs w:val="28"/>
        </w:rPr>
        <w:t>решение о ее создании</w:t>
      </w:r>
      <w:r w:rsidR="007E632C" w:rsidRPr="00BB7309">
        <w:rPr>
          <w:rFonts w:ascii="Times New Roman" w:hAnsi="Times New Roman" w:cs="Times New Roman"/>
          <w:sz w:val="28"/>
          <w:szCs w:val="28"/>
        </w:rPr>
        <w:t xml:space="preserve"> и, согласно статье 15 Федерального закона от 12.01.1996 №7 «О некоммерческих организациях» </w:t>
      </w:r>
      <w:r w:rsidR="00D84F55" w:rsidRPr="00BB7309">
        <w:rPr>
          <w:rFonts w:ascii="Times New Roman" w:hAnsi="Times New Roman" w:cs="Times New Roman"/>
          <w:sz w:val="28"/>
          <w:szCs w:val="28"/>
        </w:rPr>
        <w:t>могут выступать полностью дееспособные граждане</w:t>
      </w:r>
      <w:r w:rsidR="009A7EDA" w:rsidRPr="00BB7309">
        <w:rPr>
          <w:rFonts w:ascii="Times New Roman" w:hAnsi="Times New Roman" w:cs="Times New Roman"/>
          <w:sz w:val="28"/>
          <w:szCs w:val="28"/>
        </w:rPr>
        <w:t xml:space="preserve"> Российской Федерации  </w:t>
      </w:r>
      <w:r w:rsidR="00BA3C4D" w:rsidRPr="00BB7309">
        <w:rPr>
          <w:rFonts w:ascii="Times New Roman" w:hAnsi="Times New Roman" w:cs="Times New Roman"/>
          <w:sz w:val="28"/>
          <w:szCs w:val="28"/>
        </w:rPr>
        <w:t>и (или) юридические лица, а так</w:t>
      </w:r>
      <w:r w:rsidR="009A7EDA" w:rsidRPr="00BB7309">
        <w:rPr>
          <w:rFonts w:ascii="Times New Roman" w:hAnsi="Times New Roman" w:cs="Times New Roman"/>
          <w:sz w:val="28"/>
          <w:szCs w:val="28"/>
        </w:rPr>
        <w:t>же и</w:t>
      </w:r>
      <w:r w:rsidR="00296FEC" w:rsidRPr="00BB7309">
        <w:rPr>
          <w:rFonts w:ascii="Times New Roman" w:hAnsi="Times New Roman" w:cs="Times New Roman"/>
          <w:sz w:val="28"/>
          <w:szCs w:val="28"/>
        </w:rPr>
        <w:t>ностранные граждане и лица без гр</w:t>
      </w:r>
      <w:r w:rsidR="000E6CDF" w:rsidRPr="00BB7309">
        <w:rPr>
          <w:rFonts w:ascii="Times New Roman" w:hAnsi="Times New Roman" w:cs="Times New Roman"/>
          <w:sz w:val="28"/>
          <w:szCs w:val="28"/>
        </w:rPr>
        <w:t>ажданства, законно находящиеся на территории</w:t>
      </w:r>
      <w:r w:rsidR="00296FEC" w:rsidRPr="00BB730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9A7EDA" w:rsidRPr="00BB7309">
        <w:rPr>
          <w:rFonts w:ascii="Times New Roman" w:hAnsi="Times New Roman" w:cs="Times New Roman"/>
          <w:sz w:val="28"/>
          <w:szCs w:val="28"/>
        </w:rPr>
        <w:t>.</w:t>
      </w:r>
    </w:p>
    <w:p w:rsidR="00E17473" w:rsidRPr="00BB7309" w:rsidRDefault="00E17473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>Действующее законодательство также не предусматривает запрета для иностранных юридических лиц выступать учредителями некоммерческих организаций.</w:t>
      </w:r>
    </w:p>
    <w:p w:rsidR="00214D70" w:rsidRPr="00BB7309" w:rsidRDefault="00A20E88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>Кроме того, учредителями некоммерческих организаций могут выступать</w:t>
      </w:r>
      <w:r w:rsidR="000528BA" w:rsidRPr="00BB7309">
        <w:rPr>
          <w:rFonts w:ascii="Times New Roman" w:hAnsi="Times New Roman" w:cs="Times New Roman"/>
          <w:sz w:val="28"/>
          <w:szCs w:val="28"/>
        </w:rPr>
        <w:t>:</w:t>
      </w:r>
      <w:r w:rsidRPr="00BB7309">
        <w:rPr>
          <w:rFonts w:ascii="Times New Roman" w:hAnsi="Times New Roman" w:cs="Times New Roman"/>
          <w:sz w:val="28"/>
          <w:szCs w:val="28"/>
        </w:rPr>
        <w:t xml:space="preserve"> Российская Федерация, субъект Российской Федерации или муниципальное образование.</w:t>
      </w:r>
      <w:r w:rsidR="00214D70" w:rsidRPr="00BB7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 xml:space="preserve">Для каждой организационно-правовой формы Гражданским кодексом Российской Федерации предусмотрены специальные требования к числу учредителей. Например, число учредителей ассоциаций (союзов) не может быть менее двух, для общественных организаций предусмотрено не менее трех учредителей физических лиц, для создания фондов и автономных некоммерческих организаций достаточно одного учредителя, а для учреждений предусмотрен только один учредитель. 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 xml:space="preserve"> В корпоративных некоммерческих организациях с момента государственной регистрации их как юридических лиц, понятие учредитель замен</w:t>
      </w:r>
      <w:r w:rsidR="005013EA" w:rsidRPr="00BB7309">
        <w:rPr>
          <w:rFonts w:ascii="Times New Roman" w:hAnsi="Times New Roman" w:cs="Times New Roman"/>
          <w:sz w:val="28"/>
          <w:szCs w:val="28"/>
        </w:rPr>
        <w:t>яется</w:t>
      </w:r>
      <w:r w:rsidR="00397492" w:rsidRPr="00BB7309">
        <w:rPr>
          <w:rFonts w:ascii="Times New Roman" w:hAnsi="Times New Roman" w:cs="Times New Roman"/>
          <w:sz w:val="28"/>
          <w:szCs w:val="28"/>
        </w:rPr>
        <w:t xml:space="preserve"> понятием член о</w:t>
      </w:r>
      <w:r w:rsidR="005013EA" w:rsidRPr="00BB7309">
        <w:rPr>
          <w:rFonts w:ascii="Times New Roman" w:hAnsi="Times New Roman" w:cs="Times New Roman"/>
          <w:sz w:val="28"/>
          <w:szCs w:val="28"/>
        </w:rPr>
        <w:t>рганизации, так как указанные организации основаны на членстве.</w:t>
      </w:r>
      <w:r w:rsidR="00623271" w:rsidRPr="00BB7309">
        <w:rPr>
          <w:rFonts w:ascii="Times New Roman" w:hAnsi="Times New Roman" w:cs="Times New Roman"/>
          <w:sz w:val="28"/>
          <w:szCs w:val="28"/>
        </w:rPr>
        <w:t xml:space="preserve"> </w:t>
      </w:r>
      <w:r w:rsidR="00DF0955" w:rsidRPr="00BB7309">
        <w:rPr>
          <w:rFonts w:ascii="Times New Roman" w:hAnsi="Times New Roman" w:cs="Times New Roman"/>
          <w:sz w:val="28"/>
          <w:szCs w:val="28"/>
        </w:rPr>
        <w:t>Однако</w:t>
      </w:r>
      <w:r w:rsidR="002B7905" w:rsidRPr="00BB7309">
        <w:rPr>
          <w:rFonts w:ascii="Times New Roman" w:hAnsi="Times New Roman" w:cs="Times New Roman"/>
          <w:sz w:val="28"/>
          <w:szCs w:val="28"/>
        </w:rPr>
        <w:t xml:space="preserve"> п</w:t>
      </w:r>
      <w:r w:rsidR="00C27B2B" w:rsidRPr="00BB7309">
        <w:rPr>
          <w:rFonts w:ascii="Times New Roman" w:hAnsi="Times New Roman" w:cs="Times New Roman"/>
          <w:sz w:val="28"/>
          <w:szCs w:val="28"/>
        </w:rPr>
        <w:t>онятие учредитель остается в едином государственном реестре юридических лиц.</w:t>
      </w:r>
      <w:r w:rsidRPr="00BB7309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BB7309">
        <w:rPr>
          <w:rFonts w:ascii="Times New Roman" w:hAnsi="Times New Roman" w:cs="Times New Roman"/>
          <w:sz w:val="28"/>
          <w:szCs w:val="28"/>
        </w:rPr>
        <w:t>К корпоративным некоммерческим</w:t>
      </w:r>
      <w:r w:rsidR="00C93050" w:rsidRPr="00BB7309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C8439E" w:rsidRPr="00BB7309">
        <w:rPr>
          <w:rFonts w:ascii="Times New Roman" w:hAnsi="Times New Roman" w:cs="Times New Roman"/>
          <w:sz w:val="28"/>
          <w:szCs w:val="28"/>
        </w:rPr>
        <w:t>, согласно Гражданскому кодексу Российской Федерации,</w:t>
      </w:r>
      <w:r w:rsidR="00C93050" w:rsidRPr="00BB7309">
        <w:rPr>
          <w:rFonts w:ascii="Times New Roman" w:hAnsi="Times New Roman" w:cs="Times New Roman"/>
          <w:sz w:val="28"/>
          <w:szCs w:val="28"/>
        </w:rPr>
        <w:t xml:space="preserve"> относятся: общественные объединения, ассоциации (союзы), </w:t>
      </w:r>
      <w:r w:rsidR="00712C97" w:rsidRPr="00BB7309">
        <w:rPr>
          <w:rFonts w:ascii="Times New Roman" w:hAnsi="Times New Roman" w:cs="Times New Roman"/>
          <w:sz w:val="28"/>
          <w:szCs w:val="28"/>
        </w:rPr>
        <w:t>адвокатские образования, казачьи общества, внесенные в государственный реестр казачьих обществ в Российской Федерации.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7309">
        <w:rPr>
          <w:rFonts w:ascii="Times New Roman" w:hAnsi="Times New Roman" w:cs="Times New Roman"/>
          <w:sz w:val="28"/>
          <w:szCs w:val="28"/>
        </w:rPr>
        <w:t xml:space="preserve">Согласно пункту 3 статьи 15 Федерального закона от 12.01.1996 №7 «О некоммерческих организациях» если иное не предусмотрено федеральным законом, учредители (участники) некоммерческих корпораций, учредители фондов и автономных некоммерческих организаций </w:t>
      </w:r>
      <w:hyperlink r:id="rId5" w:history="1">
        <w:r w:rsidRPr="00BB7309">
          <w:rPr>
            <w:rFonts w:ascii="Times New Roman" w:hAnsi="Times New Roman" w:cs="Times New Roman"/>
            <w:sz w:val="28"/>
            <w:szCs w:val="28"/>
          </w:rPr>
          <w:t>вправе</w:t>
        </w:r>
      </w:hyperlink>
      <w:r w:rsidRPr="00BB7309">
        <w:rPr>
          <w:rFonts w:ascii="Times New Roman" w:hAnsi="Times New Roman" w:cs="Times New Roman"/>
          <w:sz w:val="28"/>
          <w:szCs w:val="28"/>
        </w:rPr>
        <w:t xml:space="preserve"> выйти из состава учредителей и (или) участников указанных юридических лиц в любое время без согласия остальных учредителей и (или) участников, направив в соответствии с Федеральным </w:t>
      </w:r>
      <w:hyperlink r:id="rId6" w:history="1">
        <w:r w:rsidRPr="00BB730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B7309">
        <w:rPr>
          <w:rFonts w:ascii="Times New Roman" w:hAnsi="Times New Roman" w:cs="Times New Roman"/>
          <w:sz w:val="28"/>
          <w:szCs w:val="28"/>
        </w:rPr>
        <w:t xml:space="preserve"> "О государственной регистрации юридических</w:t>
      </w:r>
      <w:proofErr w:type="gramEnd"/>
      <w:r w:rsidRPr="00BB7309">
        <w:rPr>
          <w:rFonts w:ascii="Times New Roman" w:hAnsi="Times New Roman" w:cs="Times New Roman"/>
          <w:sz w:val="28"/>
          <w:szCs w:val="28"/>
        </w:rPr>
        <w:t xml:space="preserve"> лиц и индивидуальных предпринимателей" сведения о своем выходе в регистрирующий орган. В случае выхода из состава учредителей и (или) участников последнего либо единственного </w:t>
      </w:r>
      <w:r w:rsidRPr="00BB7309">
        <w:rPr>
          <w:rFonts w:ascii="Times New Roman" w:hAnsi="Times New Roman" w:cs="Times New Roman"/>
          <w:sz w:val="28"/>
          <w:szCs w:val="28"/>
        </w:rPr>
        <w:lastRenderedPageBreak/>
        <w:t>учредителя и (или) участника он обязан до направления сведений о своем выходе передать свои права учредителя и (или) участника другому лицу в соответствии с федеральным законом и уставом юридического лица.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>Права и обязанности учредителя (участника) некоммерческой корпорации либо права и обязанности учредителя фонда или автономной некоммерческой организации в случае его выхода из состава учредителей и (или) участников прекращаются со дня внесения изменений в сведения о юридическом лице, содержащиеся в едином государственном реестре юридических лиц. Учредитель (участник), вышедший из состава учредителей (участников), обязан направить уведомление об этом соответствующему юридическому лицу в день направления сведений о своем выходе из состава учредителей (участников) в регистрирующий орган.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 xml:space="preserve">Регистрирующим органом в Волгоградской области является ИФНС России по Дзержинскому району г. Волгограда. 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>Для внесения в Единый государственный реестр юридических лиц изменений, касающихся сведений об учредителях некоммерческой организации, лицо, выходящее из состава учредителей, предоставляет в регистрирующий орган заявление о внесении изменений в Единый государственный реестр юридических лиц, уведомив об этом некоммерческую организацию.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 xml:space="preserve">Перечисленное позволяет сделать вывод, что добровольный выход лица из состава учредителей некоммерческой организации по отношению к остающимся лицам носит уведомительный характер.  </w:t>
      </w:r>
    </w:p>
    <w:p w:rsidR="00214D70" w:rsidRPr="00BB7309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 xml:space="preserve">При этом специальный порядок оформления решения о выходе законом не определен. Такое решение может быть оформлено в соответствии с порядком, установленным уставом некоммерческой организации. В случае если уставом указанный порядок не предусмотрен, </w:t>
      </w:r>
      <w:proofErr w:type="gramStart"/>
      <w:r w:rsidRPr="00BB7309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BB7309">
        <w:rPr>
          <w:rFonts w:ascii="Times New Roman" w:hAnsi="Times New Roman" w:cs="Times New Roman"/>
          <w:sz w:val="28"/>
          <w:szCs w:val="28"/>
        </w:rPr>
        <w:t xml:space="preserve"> оформление решения физического лица о выходе в простой письменной форме, юридического лица – в форме и в порядке, установленных уставом и иными внутренними документами этого юридического лица, но с соблюдением требований к решениям собраний, предусмотренных главой 9.1 Гражданского кодекса Российской Федерации.</w:t>
      </w:r>
    </w:p>
    <w:p w:rsidR="006D69D1" w:rsidRDefault="00214D70" w:rsidP="007B58F0">
      <w:pPr>
        <w:autoSpaceDE w:val="0"/>
        <w:autoSpaceDN w:val="0"/>
        <w:adjustRightInd w:val="0"/>
        <w:spacing w:after="0"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7309">
        <w:rPr>
          <w:rFonts w:ascii="Times New Roman" w:hAnsi="Times New Roman" w:cs="Times New Roman"/>
          <w:sz w:val="28"/>
          <w:szCs w:val="28"/>
        </w:rPr>
        <w:t xml:space="preserve">При наличии в уставе сведений об учредителях некоммерческой организации, изменение их состава влечет необходимость внесения в устав изменений с последующим предоставлением в Управление Министерства </w:t>
      </w:r>
      <w:r w:rsidR="00CC6DC8">
        <w:rPr>
          <w:rFonts w:ascii="Times New Roman" w:hAnsi="Times New Roman" w:cs="Times New Roman"/>
          <w:sz w:val="28"/>
          <w:szCs w:val="28"/>
        </w:rPr>
        <w:t>юстиции заявления по форме Р130</w:t>
      </w:r>
      <w:r w:rsidRPr="00BB7309">
        <w:rPr>
          <w:rFonts w:ascii="Times New Roman" w:hAnsi="Times New Roman" w:cs="Times New Roman"/>
          <w:sz w:val="28"/>
          <w:szCs w:val="28"/>
        </w:rPr>
        <w:t>1</w:t>
      </w:r>
      <w:r w:rsidR="00CC6DC8">
        <w:rPr>
          <w:rFonts w:ascii="Times New Roman" w:hAnsi="Times New Roman" w:cs="Times New Roman"/>
          <w:sz w:val="28"/>
          <w:szCs w:val="28"/>
        </w:rPr>
        <w:t>4</w:t>
      </w:r>
      <w:r w:rsidRPr="00BB7309">
        <w:rPr>
          <w:rFonts w:ascii="Times New Roman" w:hAnsi="Times New Roman" w:cs="Times New Roman"/>
          <w:sz w:val="28"/>
          <w:szCs w:val="28"/>
        </w:rPr>
        <w:t xml:space="preserve">, утвержденной приказом </w:t>
      </w:r>
      <w:r w:rsidR="00CC6DC8" w:rsidRPr="00CC6DC8">
        <w:rPr>
          <w:rFonts w:ascii="Times New Roman" w:hAnsi="Times New Roman" w:cs="Times New Roman"/>
          <w:sz w:val="28"/>
          <w:szCs w:val="28"/>
        </w:rPr>
        <w:t>ФНС России от 31.08.2020 № ЕД-7-14/617@</w:t>
      </w:r>
      <w:r w:rsidRPr="00CC6DC8">
        <w:rPr>
          <w:rFonts w:ascii="Times New Roman" w:hAnsi="Times New Roman" w:cs="Times New Roman"/>
          <w:sz w:val="28"/>
          <w:szCs w:val="28"/>
        </w:rPr>
        <w:t>,</w:t>
      </w:r>
      <w:r w:rsidRPr="00BB7309">
        <w:rPr>
          <w:rFonts w:ascii="Times New Roman" w:hAnsi="Times New Roman" w:cs="Times New Roman"/>
          <w:sz w:val="28"/>
          <w:szCs w:val="28"/>
        </w:rPr>
        <w:t xml:space="preserve"> с приложением необходимого комплекта документов.</w:t>
      </w:r>
    </w:p>
    <w:p w:rsidR="006D69D1" w:rsidRDefault="006D69D1" w:rsidP="006D69D1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69D1" w:rsidSect="006D69D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F94"/>
    <w:rsid w:val="00004DD6"/>
    <w:rsid w:val="000528BA"/>
    <w:rsid w:val="00054207"/>
    <w:rsid w:val="000769FE"/>
    <w:rsid w:val="000E6CDF"/>
    <w:rsid w:val="00200F21"/>
    <w:rsid w:val="00214D70"/>
    <w:rsid w:val="00296FEC"/>
    <w:rsid w:val="002B7905"/>
    <w:rsid w:val="003125A5"/>
    <w:rsid w:val="00321C98"/>
    <w:rsid w:val="00323207"/>
    <w:rsid w:val="003366A4"/>
    <w:rsid w:val="00397492"/>
    <w:rsid w:val="003B7F35"/>
    <w:rsid w:val="003C23F8"/>
    <w:rsid w:val="003F705A"/>
    <w:rsid w:val="004714B7"/>
    <w:rsid w:val="00486BC8"/>
    <w:rsid w:val="004B42A1"/>
    <w:rsid w:val="004B68AF"/>
    <w:rsid w:val="004E35BB"/>
    <w:rsid w:val="005013EA"/>
    <w:rsid w:val="005274EF"/>
    <w:rsid w:val="005476DC"/>
    <w:rsid w:val="00585732"/>
    <w:rsid w:val="005B2772"/>
    <w:rsid w:val="00623271"/>
    <w:rsid w:val="00694A70"/>
    <w:rsid w:val="006D69D1"/>
    <w:rsid w:val="00712C97"/>
    <w:rsid w:val="007B58F0"/>
    <w:rsid w:val="007C5765"/>
    <w:rsid w:val="007E632C"/>
    <w:rsid w:val="00857F52"/>
    <w:rsid w:val="009105E1"/>
    <w:rsid w:val="009A0881"/>
    <w:rsid w:val="009A7EDA"/>
    <w:rsid w:val="009B6D46"/>
    <w:rsid w:val="009C26A9"/>
    <w:rsid w:val="00A20E88"/>
    <w:rsid w:val="00A50F46"/>
    <w:rsid w:val="00A9139C"/>
    <w:rsid w:val="00A97F94"/>
    <w:rsid w:val="00AB44C3"/>
    <w:rsid w:val="00B53546"/>
    <w:rsid w:val="00B66FB5"/>
    <w:rsid w:val="00B81622"/>
    <w:rsid w:val="00BA3C4D"/>
    <w:rsid w:val="00BB7309"/>
    <w:rsid w:val="00C27B2B"/>
    <w:rsid w:val="00C8439E"/>
    <w:rsid w:val="00C93050"/>
    <w:rsid w:val="00CC6DC8"/>
    <w:rsid w:val="00CE64AC"/>
    <w:rsid w:val="00D34D60"/>
    <w:rsid w:val="00D84F55"/>
    <w:rsid w:val="00DF0955"/>
    <w:rsid w:val="00E17473"/>
    <w:rsid w:val="00E86EDE"/>
    <w:rsid w:val="00F9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CE1AAEC19BC80049227064F7D6469C323784C661607A20E55F0A9542DED90A44730F55BKCM6H" TargetMode="External"/><Relationship Id="rId5" Type="http://schemas.openxmlformats.org/officeDocument/2006/relationships/hyperlink" Target="consultantplus://offline/ref=00ECE1AAEC19BC80049227064F7D6469C3237848651007A20E55F0A9542DED90A44730F75DC32B5CKBM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ekostenko</dc:creator>
  <cp:keywords/>
  <dc:description/>
  <cp:lastModifiedBy>Елена Костенко</cp:lastModifiedBy>
  <cp:revision>70</cp:revision>
  <cp:lastPrinted>2016-11-18T08:04:00Z</cp:lastPrinted>
  <dcterms:created xsi:type="dcterms:W3CDTF">2016-11-15T07:09:00Z</dcterms:created>
  <dcterms:modified xsi:type="dcterms:W3CDTF">2021-02-03T07:10:00Z</dcterms:modified>
</cp:coreProperties>
</file>